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0" w:rsidRDefault="00926717" w:rsidP="0092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ตัวอย่าง การเขียน</w:t>
      </w:r>
      <w:r w:rsidR="00274460"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รายงานการปฏิบัติงานสำนักงานตรวจสอบภายใน</w:t>
      </w:r>
    </w:p>
    <w:p w:rsidR="00926717" w:rsidRPr="00AB425E" w:rsidRDefault="00926717" w:rsidP="0092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๑ และ องค์ประกอบที่ ๓</w:t>
      </w:r>
    </w:p>
    <w:p w:rsidR="00D26DDD" w:rsidRPr="00AB425E" w:rsidRDefault="00D26DDD" w:rsidP="00D26DD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ข้อมูลทั่วไป</w:t>
      </w:r>
    </w:p>
    <w:p w:rsidR="00226F13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5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รายนามคณะกรรมการตรวจประเมินการปฏิบัติงาน</w:t>
        </w:r>
      </w:hyperlink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D26DDD" w:rsidRPr="00AB425E" w:rsidRDefault="00226F13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ใส่ตามคำสั่ง</w:t>
      </w:r>
      <w:bookmarkStart w:id="0" w:name="_GoBack"/>
      <w:bookmarkEnd w:id="0"/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6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๑.๑ ชื่อส่วนงาน ที่ตั้ง และประวัติความเป็นมาโดยย่อ</w:t>
        </w:r>
      </w:hyperlink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7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๑.๒ ปรัชญา ปณิธาน วิสัยทัศน์และพันธกิจ</w:t>
        </w:r>
      </w:hyperlink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8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๑.๓ โครงสร้างองค์กร และโครงสร้างการบริหาร</w:t>
        </w:r>
      </w:hyperlink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9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๑.๔ รายชื่อผู้บริหาร และบุคลากรภายในส่วนงาน</w:t>
        </w:r>
      </w:hyperlink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10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๑.๕ ข้อมูลพื้นฐานโดยย่อเกี่ยวกับงบประมาณ และสถานที่</w:t>
        </w:r>
      </w:hyperlink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๑.๖ ผลการปรับปรุงตามข้อเสนอแนะของผลการประเมินปีที่ผ่านมา</w:t>
      </w:r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ตรวจประเมินเป็นปีแรก ไม่ต้องกรอก หรือถ้ามีข้อเสนอของผู้บริหาร / คณะกรรมการ</w:t>
      </w:r>
      <w:proofErr w:type="spellStart"/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ต่างๆ</w:t>
      </w:r>
      <w:proofErr w:type="spellEnd"/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 xml:space="preserve"> จะใส่ไว้ก็ได้</w:t>
      </w:r>
    </w:p>
    <w:p w:rsidR="00D26DDD" w:rsidRPr="00AB425E" w:rsidRDefault="00D26DDD" w:rsidP="00D26DDD">
      <w:pPr>
        <w:spacing w:before="100" w:beforeAutospacing="1" w:after="100" w:afterAutospacing="1" w:line="240" w:lineRule="auto"/>
        <w:ind w:left="58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11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cs/>
          </w:rPr>
          <w:t>๑.๗ ตารางจำนวน วุฒิการศึกษา ของผู้บริหารและบุคลากร</w:t>
        </w:r>
      </w:hyperlink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26DDD" w:rsidRPr="00AB425E" w:rsidRDefault="00274460" w:rsidP="00D26DDD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๑ การบริหารจัดการ</w:t>
      </w:r>
    </w:p>
    <w:p w:rsidR="00274460" w:rsidRPr="00AB425E" w:rsidRDefault="00274460" w:rsidP="002744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ตัวบ่งชี้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๑.๑ กระบวนการพัฒนาแผน</w:t>
      </w:r>
    </w:p>
    <w:p w:rsidR="00274460" w:rsidRPr="00AB425E" w:rsidRDefault="00274460" w:rsidP="002744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:</w:t>
      </w:r>
      <w:hyperlink r:id="rId12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แก้ไข ]</w:t>
        </w:r>
      </w:hyperlink>
    </w:p>
    <w:tbl>
      <w:tblPr>
        <w:tblW w:w="5000" w:type="pct"/>
        <w:tblInd w:w="-8" w:type="dxa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"/>
        <w:gridCol w:w="390"/>
        <w:gridCol w:w="2222"/>
        <w:gridCol w:w="4703"/>
        <w:gridCol w:w="3237"/>
      </w:tblGrid>
      <w:tr w:rsidR="00D26DDD" w:rsidRPr="00AB425E" w:rsidTr="00274460"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09" type="#_x0000_t75" style="width:16.65pt;height:15pt" o:ole="">
                  <v:imagedata r:id="rId13" o:title=""/>
                </v:shape>
                <w:control r:id="rId14" w:name="DefaultOcxName" w:shapeid="_x0000_i18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มีแผนปฏิบัติการประจำปีของส่วนงานที่สอดคล้องกับแผนพัฒนาของส่วนงาน โดยการมีส่วนร่วมของบุคลากรในส่วนงาน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ได้จัดทำแผนปฏิบัติการประจำปีงบประมาณ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สอดคล้องกับภารกิจของส่วนงาน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ภายใต้กรอบแผนพัฒนามหาวิทยาลัยระยะที่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พัฒนาระบบการบริหารจัดการตามหลักธรรมา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บาล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โดยในการจัดทำแผนปฏิบัติการประจำปีได้ผ่านการประชุมระดมความคิดเห็น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การปรึกษาหารือของบุคลากรภายในส่วนงาน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ทั้งนี้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แผนปฏิบัติการประจำปีของสำนักงานตรวจสอบภายใน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ได้จัดทำแยกเป็น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แผน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แผนปฏิบัติการประจำปี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จัดทำตามแผนการใช้จ่ายงบประมาณประจำปีตามที่ได้รับจัดสรร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แผนการตรวจสอบมหาวิทยาลัยมหาจุฬาลงกรณราชวิทยาลัย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แยกจัดทำเป็น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แผนปฏิบัติการตรวจสอบแยกต่างหากเพื่อเป็นกรอบในการดำเนินการตรวจสอบตามภาระงานของส่วนงาน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่นอกจากนี้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สำนักงานตรวจสอบภายในยังได้ดำเนินงาน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ภาระกิจ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สำคัญของมหาวิทยาลัย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โดยที่ไม่ได้ระบุไว้ในแผนปฏิบัติการประจำปี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กล่าวคือ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การประสานและอำนวยการการตรวจสอบรายงานทางการเงินโดยสำนักงานตรวจเงินแผ่นดิน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โดยได้ช่วยให้คำปรึกษาและแก้ปัญหาการดำเนินการทำงบการเงินของมหาวิทยาลัย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จนทำให้การดำเนินการตรวจเงินแผ่นดินลุล่วงลงด้วยดีเป็นปีงบประมาณปัจจุบัน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การติดตามผลการบริหารความเสี่ยงระดับมหาวิทยาลัย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โดยได้ดำเนินการติดตามการบริหารความเสี่ยงของทุกส่วนงาน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ประมวลเป็นผลการบริหารความเสี่ยงของมหาวิทยาลัยเพื่อรายงานต่อผู้บริหารระดับสูง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การติดตามผลการควบคุมภายใน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ดำเนินการติดตามแผนและผลการควบคุมภายใน่ของทุกส่วนงานประมวลเป็นผลการควบคุมภายในของมหาวิทยาลัยรายงานต่ออธิการบ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และรายงานต่อกระทรวงอุดมศึกษาฯ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จัดทำและประเมินผลการบริหารความเสี่ยงทุจริตเพื่อรายงานต่อ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ป.ป.ท.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โดยผลการดำเนินการได้คะแนนเต็ม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คะแนนทั้งในปี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B39B86A" wp14:editId="60647CAB">
                  <wp:extent cx="116840" cy="116840"/>
                  <wp:effectExtent l="0" t="0" r="0" b="0"/>
                  <wp:docPr id="12" name="รูปภาพ 12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๑.๑.๑-๑ แผนการตรวจสอบมหาวิทยาลัยมหาจุฬาลงกรณราชวิทยาลัย ประจำปีงบประมาณ พ.ศ.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๑.๑.๑-๒ แผนการตรวจสอบมหาวิทยาลัยมหาจุฬาลงกรณราชวิทยาลัย ประจำปีงบประมาณ พ.ศ. ๒๕๖๔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๑.๑.๑-๓ แผนการปฏิบัติการ สำนักตรวจสอบภายในมหาวิทยาลัยมหาจุฬาลงกรณราช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lastRenderedPageBreak/>
                <w:t>วิทยาลัย ประจำปีงบการประมาณ พ.ศ.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๑.๑.๑-๔ แผนการปฏิบัติการ สำนักงานตรวจสอบภายใน มหาวิทยาลัยมหาจุฬาลงกรณราชวิทยาลัย ประจำปีงบการประมาณ พ.ศ. ๒๕๖๔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1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๑.๑.๑-๕ รายงานการประชุมสำนักงานตรวจสอบภายใน มหาวิทยาลัยมหาจุฬาลงกรณราชวิทยาลัย ครั้งที่ ๑/๒๕๖๓ วันพุธ ที่ ๒๒ กรกฎาคม พ.ศ. ๒๕๖๓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A0F94E0" wp14:editId="12CF064E">
                  <wp:extent cx="116840" cy="116840"/>
                  <wp:effectExtent l="0" t="0" r="0" b="0"/>
                  <wp:docPr id="11" name="รูปภาพ 11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08" type="#_x0000_t75" style="width:16.65pt;height:15pt" o:ole="">
                  <v:imagedata r:id="rId13" o:title=""/>
                </v:shape>
                <w:control r:id="rId23" w:name="DefaultOcxName1" w:shapeid="_x0000_i18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มีตัวชี้วัดของแผนปฏิบัติการประจำปี และค่าเป้าหมายของแต่ละตัวชี้วัด เพื่อวัดความสำเร็จของการดำเนินงาน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จัดทำแผนการตรวจสอบและแผนปฏิบัติการประจำปีงบประมาณโดยมีการกำหนดตัวชี้วัดผลการดำเนินงานและค่าเป้าหมายของแต่ละตัวชี้วัดเพื่อวัดความสำเร็จของการดำเนินงานอย่างชัดเจ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B31A944" wp14:editId="2B3761C2">
                  <wp:extent cx="116840" cy="116840"/>
                  <wp:effectExtent l="0" t="0" r="0" b="0"/>
                  <wp:docPr id="10" name="รูปภาพ 10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๑.๑.๒-๑ ระเบียบมหาวิทยาลัยมหาจุฬาลงกรณราชวิทยาลัย ว่าด้วยการตรวจสอบภายใน พุทธศักราช ๒๕๔๘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๑.๑.๒-๒ แผนปฏิบัติการ สำนักงานตรวจสอบภายใน มหาวิทยาลัยมหาจุฬาลงกรณราชวิทยาลัย ประจำปีงบประมาณ พ.ศ.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๑.๑.๒-๓ แผนการตรวจสอบภายใน มหาวิทยาลัยมหาจุฬาลงกรณราชวิทยาลัย ประจำปีงบประมาณ พ.ศ.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๑.๑.๒-๔ แผนการตรวจสอบมหาวิทยาลัยมหาจุฬาลงกรณราชวิทยาลัย ประจำปีงบประมาณ พ.ศ. ๒๕๖๔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๑.๑.๒-๕ แผนปฏิบัติการ สำนักงานตรวจสอบภายใน มหาวิทยาลัยมหาจุฬาลงกรณราชวิทยาลัย ประจำปีงบประมาณ พ.ศ. ๒๕๖๔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6AE10F8" wp14:editId="5ECDA421">
                  <wp:extent cx="116840" cy="116840"/>
                  <wp:effectExtent l="0" t="0" r="0" b="0"/>
                  <wp:docPr id="9" name="รูปภาพ 9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07" type="#_x0000_t75" style="width:16.65pt;height:15pt" o:ole="">
                  <v:imagedata r:id="rId13" o:title=""/>
                </v:shape>
                <w:control r:id="rId31" w:name="DefaultOcxName2" w:shapeid="_x0000_i18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มีการถ่ายทอดแผนพัฒนาและแผนปฏิบัติการประจำปีของส่วนงานไปสู่บุคลากรภายในส่วนงาน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ถ่ายทอดแผนพัฒนาและแผนปฏิบัติการประจำปีของส่วนงานไปสู่บุคลากรภายในส่วนงานทั้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กลุ่มงาน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เพื่อสร้างความเข้าใจในเป้าหมายในแผน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พร้อมมอบหมายหน้าที่ความรับผิดชอบของแต่ละงานแก่บุคลากร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ผ่านการประชุมภายในส่วนงาน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21E5C02" wp14:editId="31BC8049">
                  <wp:extent cx="116840" cy="116840"/>
                  <wp:effectExtent l="0" t="0" r="0" b="0"/>
                  <wp:docPr id="8" name="รูปภาพ 8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3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๑.๑.๓ รายงานการประชุมสำนักงานตรวจสอนภายใน ประจำปีงบประมาณ พ.ศ. ๒๕๖๔ ครั้งที่ ๒/๒๕๖๓ วันพฤหัสบดีที่ ๑ ตุลาคม พ.ศ. ๒๕๖๓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79235E8" wp14:editId="2F2AC067">
                  <wp:extent cx="116840" cy="116840"/>
                  <wp:effectExtent l="0" t="0" r="0" b="0"/>
                  <wp:docPr id="7" name="รูปภาพ 7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06" type="#_x0000_t75" style="width:16.65pt;height:15pt" o:ole="">
                  <v:imagedata r:id="rId13" o:title=""/>
                </v:shape>
                <w:control r:id="rId35" w:name="DefaultOcxName3" w:shapeid="_x0000_i18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มีการติดตามและประเมินผลการดำเนินงานตามตัวชี้วัดของแผนปฏิบัติการประจำปี อย่างน้อยปีละ ๒ ครั้ง และรายงานผลต่อผู้บริหารและ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คณะกรรมการประจำส่วนงานเพื่อพิจารณา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ได้มีการรายงานผลการดำเนินงานตามแผนปฏิบัติการประจำปีต่อมหาวิทยาลัย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และมีการประเมินผลการดำเนินงานตามตัวชี้วัดของแผนปฏิบัติการประจำปี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โดยเปรียบเทียบผลการดำเนินงานกับแผนปฏิบัติการที่ตั้งไว้ในแต่ละตัวบ่งชี้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พร้อมให้รายละเอียดผลการดำเนินงานตามตัวชี้วัด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เพื่อเสนอผู้บริหาร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พิจารณา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623EEF6" wp14:editId="7B93080A">
                  <wp:extent cx="116840" cy="116840"/>
                  <wp:effectExtent l="0" t="0" r="0" b="0"/>
                  <wp:docPr id="6" name="รูปภาพ 6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3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๑.๑.๔-๑ รายงานผลการดำเนินงาน ปีงบประมาณ พ.ศ. ๒๕๖๓ สำนักงานตรวจสอบภายใน มหาวิทยาลัยมหาจุฬาลงกรณราชวิทยาลัย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3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๑.๑.๔-๒ รายงานการติดตาม และประเมินผลการดำเนินงานตามแผนบริหารความเสี่ยง ประจำปีงบประมาณ ๒๕๖๔ (ตั้งแต่เดือน ต.ค. ๖๓ - มี.ค. ๖๔)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2A85C12" wp14:editId="1FE102DF">
                  <wp:extent cx="116840" cy="116840"/>
                  <wp:effectExtent l="0" t="0" r="0" b="0"/>
                  <wp:docPr id="5" name="รูปภาพ 5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05" type="#_x0000_t75" style="width:16.65pt;height:15pt" o:ole="">
                  <v:imagedata r:id="rId13" o:title=""/>
                </v:shape>
                <w:control r:id="rId40" w:name="DefaultOcxName4" w:shapeid="_x0000_i18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การดำเนินงานบรรลุเป้าหมายของตัวชี้วัดในแผนปฏิบัติการประจำปีไม่น้อยกว่าร้อยละ ๘๐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ได้ดำเนินงานตามแผนปฏิบัติการประจำปีงบประมาณ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บรรลุผลตามเป้าหมาย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637E0CF" wp14:editId="78B816B9">
                  <wp:extent cx="116840" cy="116840"/>
                  <wp:effectExtent l="0" t="0" r="0" b="0"/>
                  <wp:docPr id="4" name="รูปภาพ 4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๑.๑.๕-๑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๘๐๐๐.๑๑/๐๖๘ เรื่อง แจ้งวันตรวจประเมินและรายชื่อคณะกรรมการตรวจประเมินการปฏิบัติงาน ส่วนงานสนับสนุนการศึกษา ประจำปีการศึกษา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๑.๑.๕-๒ ที่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๘๐๐๐.๑๑/๐๒ ลงวันที่ ๒๒ กุมภาพันธ์ ๒๕๖๔ เรื่อง ขอนำส่งข้อมูลเอกสารประกอบการตรวจสอบงบการเงิน สำหรับปีสิ้นสุดวันที่ ๓๐ กันยาน พ.ศ.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๑.๑.๕-๓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๘๐๐๐.๑๑/๐๐๓ ลงวันที่ ๑๐ กุมภาพันธ์ ๒๕๖๔ เรื่อง ขออนุมัติลงนามตอบข้อชี้แจงตามบันทึก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๑.๑.๕-๔ สรุปผลการดำเนินการตามแผนปฏิบัติการประจำปีงบประมาณ พ.ศ.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๑.๑.๕-๕ สรุปผลการดำเนินการตามแผนปฏิบัติการประจำปีงบประมาณ ๒๕๖๔ ระยะเวลา ๖ เดือน (เดือน ต.ค. ๖๓ - มี.ค. ๖๔)</w:t>
            </w:r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๑.๑.๕-๖ ที่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๘๐๐๐.๑๑/๐๔ ลงวันที่ ๑๖ มีนาคม พ.ศ. ๒๕๖๔ เรื่อง ขอนำส่งข้อมูลประเมินความเสี่ยง ในการตรวจสอบงบการเงิน ประจำปีงบประมาณ ๒๕๖๓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๑.๑.๕-๗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๘๐๐๐.๑๑/๐๒๑ ลงวันที่ ๑๐ พฤษภาคม ๒๕๖๔ เรื่อง รายงานการประเมินความเสี่ยงทุจริต มหาวิทยาลัยมหาจุฬาลงกรณราชวิทยาลัย ประจำปีงบประมาณ ๒๕๖๔ รอบที่ ๑ (เดือน ตุลาคม ๒๕๖๓ ถึงเดือน มีนาคม ๒๕๖๔)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4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๑.๑.๕-๘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๘๐๐๐.๑๑/ว๐๓๔ ลงวันที่ ๒๒ กันยายน ๒๕๖๓ เรื่อง แจ้งการจัดทำรายงานความก้าวหน้าของแผนบริหารความเสี่ยง และรายงานการประเมินผลการควบคุมภายใน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94CB9E2" wp14:editId="1F83E48D">
                  <wp:extent cx="116840" cy="116840"/>
                  <wp:effectExtent l="0" t="0" r="0" b="0"/>
                  <wp:docPr id="3" name="รูปภาพ 3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04" type="#_x0000_t75" style="width:16.65pt;height:15pt" o:ole="">
                  <v:imagedata r:id="rId13" o:title=""/>
                </v:shape>
                <w:control r:id="rId50" w:name="DefaultOcxName5" w:shapeid="_x0000_i180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มีการนำผลการพิจารณา ข้อคิดเห็น และข้อเสนอแนะของผู้บริหารและ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คณะกรรมการประจำส่วนงาน ไปปรับปรุงแผนปฏิบัติการประจำปี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สำนักงานตรวจสอบภายในได้มีการปรับปรุงการดำเนินงานและแผนปฏิบัติการประจำปี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โดยพิจารณาจากผลการดำเนินงานตามแผนปฏิบัติการ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และการประเมินความเสี่ยงของส่วนงานรับตรวจ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รวมถึงข้อเสนอแนะของผู้บริหารและคณะกรรมการประเมิน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การปฏิบัติงานส่วนงานสนับสนุนการศึกษา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มาพิจารณาปรับปรุงแผนการดำเนินงานให้เหมาะสม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มีประสิทธิภาพยิ่งขึ้น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1E3B9B6" wp14:editId="38582F58">
                  <wp:extent cx="116840" cy="116840"/>
                  <wp:effectExtent l="0" t="0" r="0" b="0"/>
                  <wp:docPr id="2" name="รูปภาพ 2" descr="http://qa2.mcu.ac.th/s2564/images/plus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a2.mcu.ac.th/s2564/images/plus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460" w:rsidRPr="00AB425E" w:rsidRDefault="00274460" w:rsidP="00274460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5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๑.๑.๖-๑ แผนการปฏิบัติการ สำนักงานตรวจสอบภายใน มหาวิทยาลัยมหาจุฬาลง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lastRenderedPageBreak/>
                <w:t>กรณราชวิทยาลัย ประจำปีงบการประมาณ พ.ศ. ๒๕๖๔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5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๑.๑.๖-๒ แผนการปฏิบัติงานบริหารความเสี่ยง ปีงบประมาณ ๒๕๖๔</w:t>
              </w:r>
            </w:hyperlink>
          </w:p>
          <w:p w:rsidR="00274460" w:rsidRPr="00AB425E" w:rsidRDefault="00274460" w:rsidP="00274460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5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๑.๑.๖-๓ รายงานการประชุมสำนักงานตรวจสอบภายใน มหาวิทยาลัยมหาจุฬาลงกรณราชวิทยาลัย ครั้งที่ ๔/๒๕๖๓ วันอังคารที่ ๑ ธันวาคม พ.ศ. ๒๕๖๓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A1D0D99" wp14:editId="379F7D20">
                  <wp:extent cx="116840" cy="116840"/>
                  <wp:effectExtent l="0" t="0" r="0" b="0"/>
                  <wp:docPr id="1" name="รูปภาพ 1" descr="http://qa2.mcu.ac.th/s2564/images/plus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a2.mcu.ac.th/s2564/images/plus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460" w:rsidRPr="00AB425E" w:rsidRDefault="00274460" w:rsidP="002744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การบรรลุ</w:t>
            </w:r>
          </w:p>
        </w:tc>
      </w:tr>
      <w:tr w:rsidR="00D26DDD" w:rsidRPr="00AB425E" w:rsidTr="002744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60" w:rsidRPr="00AB425E" w:rsidRDefault="00274460" w:rsidP="00274460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274460" w:rsidRPr="00AB425E" w:rsidRDefault="00274460" w:rsidP="0027446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ทิ้ง</w:t>
      </w:r>
    </w:p>
    <w:p w:rsidR="00274460" w:rsidRPr="00AB425E" w:rsidRDefault="0027446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</w:t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๑.๒ การพัฒนาส่วนงานสู่องค์กรแห่งการเรียนรู้</w:t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:</w:t>
      </w:r>
    </w:p>
    <w:p w:rsidR="00D26DDD" w:rsidRPr="00AB425E" w:rsidRDefault="00D26DDD" w:rsidP="00D26DDD">
      <w:pP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56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D26DDD" w:rsidRPr="00AB425E" w:rsidTr="00D26DD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44" type="#_x0000_t75" style="width:16.65pt;height:15pt" o:ole="">
                  <v:imagedata r:id="rId13" o:title=""/>
                </v:shape>
                <w:control r:id="rId57" w:name="DefaultOcxName6" w:shapeid="_x0000_i18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มีการกำหนดประเด็นความรู้และเป้าหมายของการจัดการความรู้ของส่วนงานที่สอดคล้องกับภารกิจของส่วนงานอย่างน้อยปีละ ๒ เรื่อง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ได้แต่งตั้งคณะกรรมการจัดการความรู้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(KM)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ตามนโยบายของมหาวิทยาลัย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โดยได้กำหนดให้คณะกรรมการมีอำนาจหน้าที่ดังต่อไปนี้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จัดทำแผนการจัดการความรู้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ติดตาม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และประเมินผลการดำเนินกิจกรรมตามแผนการจัดการความรู้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จัดทำรายงานผลการจัดการความรู้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รายงานมหาวิทยาลัยอย่างน้อยปีละ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โดยคัดเลือกนำมาจัดการความรู้ปีการศึกษา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๑.กระบวนการประเมินการปฏิบัติงานส่วนงานสนับสนุนการศึกษา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๒.ทบทวนการบริหารความเสี่ยง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C900698" wp14:editId="3C59EA7B">
                  <wp:extent cx="116205" cy="116205"/>
                  <wp:effectExtent l="0" t="0" r="0" b="0"/>
                  <wp:docPr id="22" name="รูปภาพ 22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5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๑.๒.๑-๑ คำสั่งสำนักงานอธิการบดีมหาวิทยาลัยมหาจุฬาลงกรณราชวิทยาลัย เรื่องแต่งตั้งคณะกรรมการจัดการความรู้ (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KM)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สำนักงานตรวจสอบภายใน สำนักงานอธิการบดี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5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๑.๒.๑-๒ รายงานการประชุม สำนักงานตรวจสอบภายใน ครั้งที่ ๒/๒๕๖๓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๑.๒.๑-๓ แผนการจัดการความรู้ สำนักงานตรวจสอบภายใน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ปึ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๒๕๖๓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08554DC" wp14:editId="76157680">
                  <wp:extent cx="116205" cy="116205"/>
                  <wp:effectExtent l="0" t="0" r="0" b="0"/>
                  <wp:docPr id="21" name="รูปภาพ 21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43" type="#_x0000_t75" style="width:16.65pt;height:15pt" o:ole="">
                  <v:imagedata r:id="rId13" o:title=""/>
                </v:shape>
                <w:control r:id="rId61" w:name="DefaultOcxName11" w:shapeid="_x0000_i18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มีการแบ่งปันและแลกเปลี่ยนเรียนรู้จากความรู้ ทักษะของผู้มีประสบการณ์ตรง เพื่อค้นหาแนวปฏิบัติที่ดีตามประเด็นความรู้ในข้อ ๑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สำนักงานตรวจสอบภายในได้มีการแบ่งปันและแลกเปลี่ยนเรียนรู้จากความรู้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ทักษะของผู้มีประสบการณ์ตรง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(Tacit Knowledge)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เพื่อค้นหาแนวปฏิบัติที่ดีตามประเด็นความรู้ที่กำหนด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และเผยแพร่สู่กลุ่มเป้าหมายที่กำหนด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๑.จัดประชุมคณะกรรมการประจำส่วนงาน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๒.ช่องทางการสื่อสารทางไลน์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line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นอกจากนี้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ฐานะที่รับผิดชอบเรื่องการติดตามและประเมินผลการบริหารความเสี่ยงและการควบคุมภายในระดับ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รวมทั้งการตรวจประเมินส่วนงานสนับสนุนการศึกษา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ฯได้แลกเปลี่ยนเรียนรู้ความรู้เรื่องเรื่องการบริหารความเสี่ยงและการควบคุมภายในกับบุคลากรส่วนกลางและส่วนภูมิภาค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เพื่อค้นหาแนวปฏิบัติที่ดีตามลำดับ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07012FF" wp14:editId="56959C46">
                  <wp:extent cx="116205" cy="116205"/>
                  <wp:effectExtent l="0" t="0" r="0" b="0"/>
                  <wp:docPr id="20" name="รูปภาพ 20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๑.๒.๒-๑ รายงานประชุม สำนักงานตรวจสอบภายใน ครั้งที่ ๓/๒๕๖๓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๑.๒.๒-๒ ประมวลภาพการประชุมการจัดการความรู้สำนักงานตรวจสอบภายใน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49908E3" wp14:editId="3DF6D60A">
                  <wp:extent cx="116205" cy="116205"/>
                  <wp:effectExtent l="0" t="0" r="0" b="0"/>
                  <wp:docPr id="19" name="รูปภาพ 19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42" type="#_x0000_t75" style="width:16.65pt;height:15pt" o:ole="">
                  <v:imagedata r:id="rId13" o:title=""/>
                </v:shape>
                <w:control r:id="rId64" w:name="DefaultOcxName21" w:shapeid="_x0000_i18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มีการรวบรวมความรู้ที่ได้จากข้อ ๒ มาพัฒนาเป็นแนวปฏิบัติที่ดีจัดเก็บอย่างเป็นระบบ และมีการเผยแพร่ อย่างน้อยปีละ ๒ เรื่อง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แลกเปลี่ยนเรียนรู้ความรู้เรื่องเรื่องการบริหารความเสี่ยงและการควบคุมภายในภายในสำนักงานและบุคลากรส่วนกลางและส่วนภูมิภาค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รวมทั้งดำเนินการให้มีการจัดประชุมคณะกรรมการตรวจประเมินการปฏิบัติงานส่วนงานสนับสนุนการศึกษา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ประจำปีการศึกษา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ส่งผลให้มีการพัฒนาคู่มือการตรวจประเมิน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อาทิเช่น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การเพิ่มองค์ประกอบที่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การพัฒนาเกณฑ์และตัวบ่งชี้ในองค์ประกอบที่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ของแต่ละส่วนงาน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นำมาประยุกต์เป็นแนวปฏิบัติที่ดีและจัดเก็บอย่างเป็นระบบ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โดยเผยแพร่ออกมาเป็นลายลักษณ์อักษร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คือ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๑.กระบวนการประเมินการปฏิบัติงานส่วนงานสนับสนุนการศึกษา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๒.ทบทวนการบริหารความเสี่ยง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โดยเผยแพร่ความรู้ในเว็บไซต์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http://audit.mcu.ac.th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17E14D9" wp14:editId="1CF2B328">
                  <wp:extent cx="116205" cy="116205"/>
                  <wp:effectExtent l="0" t="0" r="0" b="0"/>
                  <wp:docPr id="18" name="รูปภาพ 18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๑.๒.๓-๑ เว็บไซต์สำนักงานตรวจสอบภายใน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๑.๒.๓-๒ คู่มือทบทวนการบริหารความเสี่ยง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๑.๒.๓-๓ กระบวนการประเมินการปฏิบัติงานส่วนงานสนับสนุนการศึกษา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5CFD5B5" wp14:editId="314641DE">
                  <wp:extent cx="116205" cy="116205"/>
                  <wp:effectExtent l="0" t="0" r="0" b="0"/>
                  <wp:docPr id="17" name="รูปภาพ 17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41" type="#_x0000_t75" style="width:16.65pt;height:15pt" o:ole="">
                  <v:imagedata r:id="rId13" o:title=""/>
                </v:shape>
                <w:control r:id="rId68" w:name="DefaultOcxName31" w:shapeid="_x0000_i18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บุคลากรของส่วนงานนำแนวปฏิบัติที่ดีได้ในข้อ ๓ มาปรับใช้ในการปฏิบัติงานจริง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บุคลากรของสำนักงานตรวจสอบภายใน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ได้นำแนวปฏิบัติซึ่งเป็นผลจากการจัดการความรู้มาปฏิบัติดังนี้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การบริหารความเสี่ยง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: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นำมาใช้ในการวางแผนติดตามการบริหารความเสี่ยงระดับมหาวิทยาลัย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และปรับปรุงแผนบริหารความเสี่ยงของสำนักงานตรวจสอบภายในและความเสี่ยง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ระดับมหาวิทยาลัยต่อไป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การประเมินการปฏิบัติงานส่วนงานสนับสนุนการจัดการศึกษา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: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ใช้คู่มือการประเมินฯ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มาเป็นแนวในการประมวลสรุปจัดทำรายงานการประเมินตนเองเพื่อรองรับการตรวจประเมินในปีถัดไป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F59B591" wp14:editId="5F97664C">
                  <wp:extent cx="116205" cy="116205"/>
                  <wp:effectExtent l="0" t="0" r="0" b="0"/>
                  <wp:docPr id="16" name="รูปภาพ 16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6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๑.๒.๔-๑ บันทึกข้อความ ติดตามผลการบริหารความเสี่ยง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๑.๒.๔-๒ แผนบริหารความเสี่ยงประจำส่วนงานสำนักงานตรวจสอบภายใน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1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๑.๒.๔-๓ คู่มือการประเมินการปฏิบัติงานส่วนงานสนับสนุนการศึกษา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E3C5DBB" wp14:editId="7CE4ACE4">
                  <wp:extent cx="116205" cy="116205"/>
                  <wp:effectExtent l="0" t="0" r="0" b="0"/>
                  <wp:docPr id="15" name="รูปภาพ 15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40" type="#_x0000_t75" style="width:16.65pt;height:15pt" o:ole="">
                  <v:imagedata r:id="rId13" o:title=""/>
                </v:shape>
                <w:control r:id="rId72" w:name="DefaultOcxName41" w:shapeid="_x0000_i18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มีการแลกเปลี่ยนเรียนรู้แนวปฏิบัติที่ดีระหว่างส่วนงาน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สำนักงานตรวจสอบภายในมีเครือข่ายการแลกเปลี่ยนเรียนรู้ระหว่างส่วนงานและมีกิจกรรมร่วมกัน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โดยมีการประชุมหารือทำกิจกรรมแลกเปลี่ยนเรียนรู้ร่วมกันระหว่างส่วนงานสนับสนุนการศึกษา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BC99E7C" wp14:editId="30D1FE66">
                  <wp:extent cx="116205" cy="116205"/>
                  <wp:effectExtent l="0" t="0" r="0" b="0"/>
                  <wp:docPr id="14" name="รูปภาพ 14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๑.๒.๕-๑ โครงการสัมมนาเชิงปฏิบัติการการบริหารความเสี่ยงและการควบคุมภายใน วิทยาลัยสงฆ์ชัยภูมิ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๑.๒.๕-๒ โครงการจัดการความเสี่ยงบัณฑิตวิทยาลัย ครั้งที่ ๑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๑.๒.๕-๓ โครงการจัดการความเสี่ยงบัณฑิตวิทยาลัย ครั้งที่ ๒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๑.๒.๕-๔ ทบทวนการตรวจประเมินการปฏิบัติงาน การบริหารความเสี่ยง กองวิชาการ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3195292" wp14:editId="7D815166">
                  <wp:extent cx="116205" cy="116205"/>
                  <wp:effectExtent l="0" t="0" r="0" b="0"/>
                  <wp:docPr id="13" name="รูปภาพ 13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การบรรลุ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ทิ้ง</w:t>
      </w:r>
    </w:p>
    <w:p w:rsidR="00D26DDD" w:rsidRPr="00AB425E" w:rsidRDefault="00D26D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</w:t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๑.๓ สารสนเทศเพื่อการบริหารและการตัดสินใจ</w:t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:</w:t>
      </w:r>
    </w:p>
    <w:p w:rsidR="00D26DDD" w:rsidRPr="00AB425E" w:rsidRDefault="00D26DDD" w:rsidP="00D26DDD">
      <w:pP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77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05"/>
        <w:gridCol w:w="5100"/>
        <w:gridCol w:w="3000"/>
      </w:tblGrid>
      <w:tr w:rsidR="00D26DDD" w:rsidRPr="00AB425E" w:rsidTr="00D26DD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79" type="#_x0000_t75" style="width:16.65pt;height:15pt" o:ole="">
                  <v:imagedata r:id="rId13" o:title=""/>
                </v:shape>
                <w:control r:id="rId78" w:name="DefaultOcxName7" w:shapeid="_x0000_i18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มีสารสนเทศที่สอดคล้องกับภารกิจของส่วนงานอย่างน้อยปีละ ๒ เรื่อง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สำนักงานตรวจสอบภายในใช้ระบบสารสนเทศที่สอดคล้องกับภารกิจของส่วนงาน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คือ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รายงานการประเมินความเสี่ยงทุจริต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รายงานการประเมินความเสี่ยงทุจริต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รายงานของผู้สอบบัญชีและงบการเงิน-ณ-๓๐-ก.ย.-๒๕๖๓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51CB642" wp14:editId="1988EAA7">
                  <wp:extent cx="116205" cy="116205"/>
                  <wp:effectExtent l="0" t="0" r="0" b="0"/>
                  <wp:docPr id="32" name="รูปภาพ 32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7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๑.๓.๑-๑ รายงานการประเมินความเสี่ยงทุจริต-มจร. ปี ๒๕๖๓-๒๕๖๔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๑.๓.๑-๒ รายงานของผู้สอบบัญชีและงบการเงิน-ณ-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30-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ก.ย.-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2563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49ED8FE" wp14:editId="4CF75753">
                  <wp:extent cx="116205" cy="116205"/>
                  <wp:effectExtent l="0" t="0" r="0" b="0"/>
                  <wp:docPr id="31" name="รูปภาพ 31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78" type="#_x0000_t75" style="width:16.65pt;height:15pt" o:ole="">
                  <v:imagedata r:id="rId13" o:title=""/>
                </v:shape>
                <w:control r:id="rId81" w:name="DefaultOcxName12" w:shapeid="_x0000_i18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มีสารสนเทศที่สอดคล้องกับภารกิจของส่วนงานเพิ่มขึ้นอย่างน้อยปีละ ๒ เรื่อง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ในปีการศึกษา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จัดทำสารสนเทศที่สอดคล้องกับภารกิจของส่วนงานเพิ่มขึ้นจากปีการศึกษา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รายงานการประเมินความเสี่ยงทุจริต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รายงานผลการดำเนินงานโครงการตรวจประเมินการปฏิบัติงาน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๒๕๖๒)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7DDD6D4" wp14:editId="24876E64">
                  <wp:extent cx="116205" cy="116205"/>
                  <wp:effectExtent l="0" t="0" r="0" b="0"/>
                  <wp:docPr id="30" name="รูปภาพ 30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๑.๓.๒-๑ รายงานการประเมินความเสี่ยงทุจริต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ประจำปีงบประมาณ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๒๕๖๔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๑.๓.๒-๒ รายงานผลการดำเนินงานโครงการตรวจประเมินการปฏิบัติงาน ประจำปีการศึกษา ๒๕๖๒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๑.๓.๒-๓ รายงานผลการดำเนินงานปีงบประมาณ ๒๕๖๓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AA2B0F7" wp14:editId="4E6BEE3D">
                  <wp:extent cx="116205" cy="116205"/>
                  <wp:effectExtent l="0" t="0" r="0" b="0"/>
                  <wp:docPr id="29" name="รูปภาพ 29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77" type="#_x0000_t75" style="width:16.65pt;height:15pt" o:ole="">
                  <v:imagedata r:id="rId13" o:title=""/>
                </v:shape>
                <w:control r:id="rId85" w:name="DefaultOcxName22" w:shapeid="_x0000_i18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มีการจัดเก็บอย่างเป็นระบบและเผยแพร่สารสนเทศแก่สาธารณะ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สำนักงานตรวจสอบภายในมีการจัดเก็บอย่างเป็นระบบเพื่อการสืบค้น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การบริการข้อมูล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และการเผยแพร่ต่อสาธารณะโดย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สารสนเทศที่สามารถเปิดเผยได้จัดเก็บไว้ใน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เวบ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ไซ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ต์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สารสนเทศเพื่อการบริหารจัดการภายในส่วนงานจัดเก็บในใน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google drive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D9F7367" wp14:editId="091AF6B6">
                  <wp:extent cx="116205" cy="116205"/>
                  <wp:effectExtent l="0" t="0" r="0" b="0"/>
                  <wp:docPr id="28" name="รูปภาพ 28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๑.๓.๓-๑ รายงานการประเมินความเสี่ยงทุจริต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ประจำปีงบประมาณ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๒๕๖๔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๑.๓.๓-๒ รายงานผลการดำเนินงานโครงการตรวจประเมินการปฏิบัติงาน ประจำปีการศึกษา ๒๕๖๒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8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๑.๓.๓-๓ รายงานผลการดำเนินงานปีงบประมาณ ๒๕๖๓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A7751BF" wp14:editId="7E87FDF9">
                  <wp:extent cx="116205" cy="116205"/>
                  <wp:effectExtent l="0" t="0" r="0" b="0"/>
                  <wp:docPr id="27" name="รูปภาพ 27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76" type="#_x0000_t75" style="width:16.65pt;height:15pt" o:ole="">
                  <v:imagedata r:id="rId13" o:title=""/>
                </v:shape>
                <w:control r:id="rId89" w:name="DefaultOcxName32" w:shapeid="_x0000_i18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ผู้บริหารและบุคลากรของส่วนงานอย่างน้อยร้อยละ ๕๐ ใช้ประโยชน์จากสารสนเทศในการบริหารและปฏิบัติงาน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ผู้บริหารและบุคลากรของสำนักงานตรวจสอบภายในมีทั้งหมด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ได้ใช้สารสนเทศดังกล่าวในการปฏิบัติงานด้านการวางแผนการติดตามการดำเนินการบริหารความเสี่ยง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การควบคุมภายใน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การจัดทำคำตอบต่อข้อสังเกตจากการตรวจสอบรายงานทางการเงินของสำนักงานตรวจเงินแผ่นดิน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การเสนความเห็นต่อผู้บริหารระดับสูง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การรายงานต่อคณะกรรมการการเงินและทรัพย์สิน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และสภามหาวิทยาลัย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รวมทั้งการเผยแพร่ต่อสาธารณะตามที่กฎหมายกำหนด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ทั้งนี้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สำนักงานตรวจสอบภายในได้จัดเก็บสารสนเทศทุกอย่างของส่วนงานไว้ใน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google drive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เป็นข้อมูลกลางที่ทุกคนใช้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ปฏิบ้ั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ติงานร่วมกันได้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โดยระบบดังกล่าวได้มาจากการอบรมโดยสำนักเทคโนโลยีและสารสนเทศ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22747BF" wp14:editId="77F841D3">
                  <wp:extent cx="116205" cy="116205"/>
                  <wp:effectExtent l="0" t="0" r="0" b="0"/>
                  <wp:docPr id="26" name="รูปภาพ 26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9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๑.๓.๔ การจัดเก็บข้อมูลใน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google drive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A023AE2" wp14:editId="1299B411">
                  <wp:extent cx="116205" cy="116205"/>
                  <wp:effectExtent l="0" t="0" r="0" b="0"/>
                  <wp:docPr id="25" name="รูปภาพ 25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875" type="#_x0000_t75" style="width:16.65pt;height:15pt" o:ole="">
                  <v:imagedata r:id="rId13" o:title=""/>
                </v:shape>
                <w:control r:id="rId91" w:name="DefaultOcxName42" w:shapeid="_x0000_i18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มีการประเมินและนำผลการประเมินความพึงพอใจของผู้ใช้มาปรับปรุงสารสนเทศของส่วนงาน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นำผลการประเมินความพึงพอใจของผู้ใช้มาปรับปรุงการปฏิบัติงานในด้านการให้บริการสารสนเทศของ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โดยให้ประชาสัมพันธ์ต่อผู้มีส่วนเกี่ยวข้องในการเข้ามาใช้บริการสารสนเทศ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D9D99FD" wp14:editId="12294007">
                  <wp:extent cx="116205" cy="116205"/>
                  <wp:effectExtent l="0" t="0" r="0" b="0"/>
                  <wp:docPr id="24" name="รูปภาพ 24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9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๑.๓.๕-๑ รายงานสรุปแบบประเมินความพึงพอใจของผู้รับบริการระบบสารสนเทศ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63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9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๑.๓.๕-๒ แบบประเมินความพึงพอใจของผู้รับบริการระบบสารสนเทศ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63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9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๑.๓.๕-๓ เว็บไซต์สำนักงานตรวจสอบภายใน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389FA19" wp14:editId="6F4C7BB4">
                  <wp:extent cx="116205" cy="116205"/>
                  <wp:effectExtent l="0" t="0" r="0" b="0"/>
                  <wp:docPr id="23" name="รูปภาพ 23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การบรรลุ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ทิ้ง</w:t>
      </w:r>
    </w:p>
    <w:p w:rsidR="00D26DDD" w:rsidRPr="00AB425E" w:rsidRDefault="00D26D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26DDD" w:rsidRPr="00AB425E" w:rsidTr="00D26DDD">
        <w:tc>
          <w:tcPr>
            <w:tcW w:w="0" w:type="auto"/>
            <w:hideMark/>
          </w:tcPr>
          <w:p w:rsidR="00D26DDD" w:rsidRPr="00AB425E" w:rsidRDefault="00D26DDD" w:rsidP="00D26DDD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ตัวบ่งชี้</w:t>
            </w:r>
            <w:r w:rsidRPr="00AB425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๑.๔ การบริหารความเสี่ยง</w:t>
            </w:r>
          </w:p>
          <w:p w:rsidR="00D26DDD" w:rsidRPr="00AB425E" w:rsidRDefault="00D26DDD" w:rsidP="00D26DDD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ชนิดตัวบ่งชี้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:</w:t>
            </w:r>
          </w:p>
          <w:p w:rsidR="00D26DDD" w:rsidRPr="00AB425E" w:rsidRDefault="00D26DDD" w:rsidP="00D26DDD">
            <w:pPr>
              <w:spacing w:before="100" w:beforeAutospacing="1" w:after="100" w:afterAutospacing="1" w:line="300" w:lineRule="atLeast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95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[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D26DDD" w:rsidRPr="00AB425E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เอกสารประกอบ</w:t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object w:dxaOrig="1440" w:dyaOrig="1440">
                      <v:shape id="_x0000_i1921" type="#_x0000_t75" style="width:16.65pt;height:15pt" o:ole="">
                        <v:imagedata r:id="rId13" o:title=""/>
                      </v:shape>
                      <w:control r:id="rId96" w:name="DefaultOcxName8" w:shapeid="_x0000_i19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๑. มีการแต่งตั้งคณะกรรมการหรือคณะทำงานบริหารความเสี่ยงประจำส่วนงาน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ำนักงานตรวจสอบภายในดำเนินการขออนุมัติการแต่งตั้งคณะกรรมการบริหารความเสี่ยงประจำ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โดยมีผู้บริหารสูงสุดและบุคลากรที่รับผิดชอบภารกิจหลักของส่วนงานร่วมเป็นคณะทำงาน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6432946F" wp14:editId="037563D5">
                        <wp:extent cx="116205" cy="116205"/>
                        <wp:effectExtent l="0" t="0" r="0" b="0"/>
                        <wp:docPr id="44" name="รูปภาพ 4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97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๑.๔.๑ คำสั่งสำนักงานอธิการบดี มหาวิทยาลัยมหาจุฬาลงกรณราชวิทยาลัย เรื่อง แต่งตั้งคณะกรรมการบริหารความเสี่ยง สำนักงานตรวจสอบภายใน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49839F5F" wp14:editId="5985D3CE">
                        <wp:extent cx="116205" cy="116205"/>
                        <wp:effectExtent l="0" t="0" r="0" b="0"/>
                        <wp:docPr id="43" name="รูปภาพ 43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object w:dxaOrig="1440" w:dyaOrig="1440">
                      <v:shape id="_x0000_i1920" type="#_x0000_t75" style="width:16.65pt;height:15pt" o:ole="">
                        <v:imagedata r:id="rId13" o:title=""/>
                      </v:shape>
                      <w:control r:id="rId98" w:name="DefaultOcxName13" w:shapeid="_x0000_i19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๒. มีการวิเคราะห์และระบุความเสี่ยงและปัจจัยที่ก่อให้เกิดความเสี่ยงตามบริบทของส่วนงาน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คณะกรรมการบริหารความเสี่ยงได้วิเคราะห์และระบุความเสี่ยงและปัจจัยที่ก่อให้เกิดความเสี่ยงจำนวน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ปัจจัย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ตามบริบทของสำนักงานตรวจสอบภายใน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ซึ่งสอดคล้องกับบริบทของมหาวิทยาลัย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คือ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ความเสี่ยงด้านการเงิน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และความเสี่ยงด้านเหตุการณ์ภายนอก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7E1B6CEF" wp14:editId="7D2F0AA0">
                        <wp:extent cx="116205" cy="116205"/>
                        <wp:effectExtent l="0" t="0" r="0" b="0"/>
                        <wp:docPr id="42" name="รูปภาพ 42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99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 xml:space="preserve">๑.๔.๒-๑ ระบุปัจจัยความเสี่ยง ประเมินความเสี่ยงและจัดลำดับความเสี่ยง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>MCU_RM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</w:t>
                    </w:r>
                  </w:hyperlink>
                </w:p>
                <w:p w:rsidR="00D26DDD" w:rsidRPr="00AB425E" w:rsidRDefault="00D26DDD" w:rsidP="00D26DDD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0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๑.๔.๒-๒ รายงานการประชุมสำนักงานตรวจสอบภายใน มหาวิทยาลัยมหาจุฬาลงกรณราชวิทยาลัย ครั้งที่ ๒/๒๕๖๓ วันพฤหัสบดี ที่ ๑ ดุลาคม พ.ศ. ๒๕๖๓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10B79B6E" wp14:editId="6ED295D0">
                        <wp:extent cx="116205" cy="116205"/>
                        <wp:effectExtent l="0" t="0" r="0" b="0"/>
                        <wp:docPr id="41" name="รูปภาพ 4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object w:dxaOrig="1440" w:dyaOrig="1440">
                      <v:shape id="_x0000_i1919" type="#_x0000_t75" style="width:16.65pt;height:15pt" o:ole="">
                        <v:imagedata r:id="rId13" o:title=""/>
                      </v:shape>
                      <w:control r:id="rId101" w:name="DefaultOcxName23" w:shapeid="_x0000_i19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๓. มีการประเมินโอกาสและผลกระทบของความเสี่ยงและจัดลำดับความเสี่ยงที่ได้จากการวิเคราะห์ในข้อ ๒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ณะกรรมการ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ประเมินโอกาสและผลกระทบของความเสี่ยงและจัดลำดับความเสี่ยงที่ได้จากการวิเคราะห์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ระบุความเสี่ยงและปัจจัยที่ก่อให้เกิดความเสี่ยงตามบริบทของสำนักงานตรวจสอบภายใน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คือ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ความเสี่ยงด้านการเงิน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และความเสี่ยงด้านเหตุการณ์ภายนอก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1FCA3803" wp14:editId="2BD390DA">
                        <wp:extent cx="116205" cy="116205"/>
                        <wp:effectExtent l="0" t="0" r="0" b="0"/>
                        <wp:docPr id="40" name="รูปภาพ 40" descr="http://qa2.mcu.ac.th/s2564/images/plus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http://qa2.mcu.ac.th/s2564/images/plus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2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 xml:space="preserve">๑.๔.๓-๑ ระบุปัจจัยความเสี่ยง ประเมินความเสี่ยง และจัดลำดับความเสี่ยง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 xml:space="preserve">MCU_RM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</w:t>
                    </w:r>
                  </w:hyperlink>
                </w:p>
                <w:p w:rsidR="00D26DDD" w:rsidRPr="00AB425E" w:rsidRDefault="00D26DDD" w:rsidP="00D26DD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3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๑.๔.๓-๒ เกณฑ์การประเมินโอกาสเกิด (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 xml:space="preserve">Likelihood : L)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และผลกระทบ (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>Impact : I)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6E68B2CA" wp14:editId="419FE70B">
                        <wp:extent cx="116205" cy="116205"/>
                        <wp:effectExtent l="0" t="0" r="0" b="0"/>
                        <wp:docPr id="39" name="รูปภาพ 39" descr="http://qa2.mcu.ac.th/s2564/images/plus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http://qa2.mcu.ac.th/s2564/images/plus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object w:dxaOrig="1440" w:dyaOrig="1440">
                      <v:shape id="_x0000_i1918" type="#_x0000_t75" style="width:16.65pt;height:15pt" o:ole="">
                        <v:imagedata r:id="rId13" o:title=""/>
                      </v:shape>
                      <w:control r:id="rId104" w:name="DefaultOcxName33" w:shapeid="_x0000_i19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๔. มีการจัดทำแผนบริหารความเสี่ยงที่มีระดับความเสี่ยงสูง และดำเนินการตามแผน ทำให้ความเสี่ยงลดลงหรือหมดไป อย่างน้อยร้อยละ ๘๐ ของปัจจัยความเสี่ยง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มีการจัดทำแผนบริหารความเสี่ยงที่มีระดับความเสี่ยงสูง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และดำเนินการตามแผน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ทำให้ความเสี่ยงลดลงหรือหมดไป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อย่างน้อยร้อยละ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๘๐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ของปัจจัยความเสี่ยง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2E6F6DFC" wp14:editId="03DB1FFD">
                        <wp:extent cx="116205" cy="116205"/>
                        <wp:effectExtent l="0" t="0" r="0" b="0"/>
                        <wp:docPr id="38" name="รูปภาพ 38" descr="http://qa2.mcu.ac.th/s2564/images/plus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http://qa2.mcu.ac.th/s2564/images/plus.jpg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5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 xml:space="preserve">๑.๔.๔-๑ แผนการปฏิบัติงานบริหารความเสี่ยง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 xml:space="preserve">MCU_RM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๒</w:t>
                    </w:r>
                  </w:hyperlink>
                </w:p>
                <w:p w:rsidR="00D26DDD" w:rsidRPr="00AB425E" w:rsidRDefault="00D26DDD" w:rsidP="00D26DD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6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 xml:space="preserve">๑.๔.๔-๒ บัญชีตรวจสอบผลการดำเนินงานตามแผนปฏิบัติงานบริหารความเสี่ยง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 xml:space="preserve">MCU_RM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๓</w:t>
                    </w:r>
                  </w:hyperlink>
                </w:p>
                <w:p w:rsidR="00D26DDD" w:rsidRPr="00AB425E" w:rsidRDefault="00D26DDD" w:rsidP="00D26DD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7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๑.๔.๔-๓ แผนบริหารความเสี่ยง ประจำ ส่วนงาน สำนักงานตรวจสอบภายใน ประจำปีงบประมาณ ๒๕๖๓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0866CC4F" wp14:editId="6AB8AA4B">
                        <wp:extent cx="116205" cy="116205"/>
                        <wp:effectExtent l="0" t="0" r="0" b="0"/>
                        <wp:docPr id="37" name="รูปภาพ 37" descr="http://qa2.mcu.ac.th/s2564/images/plus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3" descr="http://qa2.mcu.ac.th/s2564/images/plus.jp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object w:dxaOrig="1440" w:dyaOrig="1440">
                      <v:shape id="_x0000_i1917" type="#_x0000_t75" style="width:16.65pt;height:15pt" o:ole="">
                        <v:imagedata r:id="rId13" o:title=""/>
                      </v:shape>
                      <w:control r:id="rId108" w:name="DefaultOcxName43" w:shapeid="_x0000_i19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๕. มีการติดตามและประเมินผลการดำเนินงานตามแผนและรายงานต่อ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ผู้บริหารเพื่อพิจารณาอย่างน้อยปีละ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มีการติดตามและประเมินผลการดำเนินงานตามแผนและรายงานต่อผู้บริหารและคณะกรรมการประจำ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เพื่อพิจารณา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ปีละ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ครั้ง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4969F6E8" wp14:editId="0131FF32">
                        <wp:extent cx="116205" cy="116205"/>
                        <wp:effectExtent l="0" t="0" r="0" b="0"/>
                        <wp:docPr id="36" name="รูปภาพ 36" descr="http://qa2.mcu.ac.th/s2564/images/plus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://qa2.mcu.ac.th/s2564/images/plus.jp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09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 xml:space="preserve">๑.๔.๕-๑ รายงานผลการดำเนินงานตามแผนปฏิบัติงานบริหารความเสี่ยง ประจำส่วนงาน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</w:rPr>
                      <w:t xml:space="preserve">MCU_RM </w:t>
                    </w:r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๔</w:t>
                    </w:r>
                  </w:hyperlink>
                </w:p>
                <w:p w:rsidR="00D26DDD" w:rsidRPr="00AB425E" w:rsidRDefault="00D26DDD" w:rsidP="00D26DD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10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๑.๔.๕-๒ บันทึกข้อความ ขอส่งรายการประเมินผลการควบคุมภายในและการบริหา</w:t>
                    </w:r>
                    <w:proofErr w:type="spellStart"/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าร</w:t>
                    </w:r>
                    <w:proofErr w:type="spellEnd"/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ความเสี่ยง ประจำปีงบประมาณ ๒๕๖๔ (๑ต.ค.๖๓ - ๓๑ มี.ค. ๖๔)</w:t>
                    </w:r>
                  </w:hyperlink>
                </w:p>
                <w:p w:rsidR="00D26DDD" w:rsidRPr="00AB425E" w:rsidRDefault="00D26DDD" w:rsidP="00D26DD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11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๑.๔.๕-๓ บันทึกข้อความ ขอส่งรายการประเมินผลการควบคุมภายในและการบริหา</w:t>
                    </w:r>
                    <w:proofErr w:type="spellStart"/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าร</w:t>
                    </w:r>
                    <w:proofErr w:type="spellEnd"/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ความเสี่ยง ประจำปีงบประมาณ ๒๕๖๓ (๑เม.ย.๖๓ - ๓๐ ก.ย.๖๓)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7617DDA1" wp14:editId="0C9E59BC">
                        <wp:extent cx="116205" cy="116205"/>
                        <wp:effectExtent l="0" t="0" r="0" b="0"/>
                        <wp:docPr id="35" name="รูปภาพ 35" descr="http://qa2.mcu.ac.th/s2564/images/plus.jpg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 descr="http://qa2.mcu.ac.th/s2564/images/plus.jpg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object w:dxaOrig="1440" w:dyaOrig="1440">
                      <v:shape id="_x0000_i1916" type="#_x0000_t75" style="width:16.65pt;height:15pt" o:ole="">
                        <v:imagedata r:id="rId13" o:title=""/>
                      </v:shape>
                      <w:control r:id="rId112" w:name="DefaultOcxName51" w:shapeid="_x0000_i19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๖. มีการนำผลการประเมินและข้อเสนอแนะจากผู้บริหารหรือคณะกรรมการประจำส่วนงาน ไปใช้ในการปรับแผนหรือวิเคราะห์ความเสี่ยงในรอบปีถัดไป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มีการนำผลการประเมินและข้อเสนอแนะจากผู้บริหารหรือคณะกรรมการประจำสำนักงานตรวจสอบภายใน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ไปใช้ในการปรับแผนหรือวิเคราะห์ความเสี่ยงในรอบปีถัดไป</w:t>
                  </w: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31E5440F" wp14:editId="4370C738">
                        <wp:extent cx="116205" cy="116205"/>
                        <wp:effectExtent l="0" t="0" r="0" b="0"/>
                        <wp:docPr id="34" name="รูปภาพ 34" descr="http://qa2.mcu.ac.th/s2564/images/plus.jpg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http://qa2.mcu.ac.th/s2564/images/plus.jpg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26DDD" w:rsidRPr="00AB425E" w:rsidRDefault="00D26DDD" w:rsidP="00D26DD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hyperlink r:id="rId113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00" w:themeColor="text1"/>
                        <w:sz w:val="32"/>
                        <w:szCs w:val="32"/>
                        <w:u w:val="single"/>
                        <w:cs/>
                      </w:rPr>
                      <w:t>๑.๔.๖ รายงานการประชุมสำนักงานตรวจสอบภายใน มหาวิทยาลัยมหาจุฬาลงกรณราชวิทยาลัย ครั้งที่ ๔/๒๕๖๓ วันอังคาร ที่ ๑ ธันวาคม พ.ศ. ๒๕๖๓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drawing>
                      <wp:inline distT="0" distB="0" distL="0" distR="0" wp14:anchorId="58978C07" wp14:editId="48E3DCD5">
                        <wp:extent cx="116205" cy="116205"/>
                        <wp:effectExtent l="0" t="0" r="0" b="0"/>
                        <wp:docPr id="33" name="รูปภาพ 33" descr="http://qa2.mcu.ac.th/s2564/images/plus.jpg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7" descr="http://qa2.mcu.ac.th/s2564/images/plus.jpg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6DDD" w:rsidRPr="00AB425E" w:rsidRDefault="00D26DDD" w:rsidP="00D26DDD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3020"/>
              <w:gridCol w:w="3872"/>
              <w:gridCol w:w="1666"/>
            </w:tblGrid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การบรรลุ</w:t>
                  </w:r>
                </w:p>
              </w:tc>
            </w:tr>
            <w:tr w:rsidR="00D26DDD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DDD" w:rsidRPr="00AB425E" w:rsidRDefault="00D26DDD" w:rsidP="00D26DDD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บรรลุ</w:t>
                  </w:r>
                </w:p>
              </w:tc>
            </w:tr>
          </w:tbl>
          <w:p w:rsidR="00D26DDD" w:rsidRPr="00AB425E" w:rsidRDefault="00D26DDD" w:rsidP="00D26DDD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'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ไม่มีการประเมิน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'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ทิ้ง</w:t>
            </w:r>
          </w:p>
        </w:tc>
      </w:tr>
    </w:tbl>
    <w:p w:rsidR="00D26DDD" w:rsidRPr="00AB425E" w:rsidRDefault="00D26DDD" w:rsidP="00D26D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26DDD" w:rsidRPr="00AB425E" w:rsidRDefault="00D26D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</w:t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๑.๕ การควบคุมภายใน</w:t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:</w:t>
      </w:r>
    </w:p>
    <w:p w:rsidR="00D26DDD" w:rsidRPr="00AB425E" w:rsidRDefault="00D26DDD" w:rsidP="00D26DDD">
      <w:pP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114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513"/>
        <w:gridCol w:w="5094"/>
        <w:gridCol w:w="2998"/>
      </w:tblGrid>
      <w:tr w:rsidR="00D26DDD" w:rsidRPr="00AB425E" w:rsidTr="00D26DD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56" type="#_x0000_t75" style="width:16.65pt;height:15pt" o:ole="">
                  <v:imagedata r:id="rId13" o:title=""/>
                </v:shape>
                <w:control r:id="rId115" w:name="DefaultOcxName9" w:shapeid="_x0000_i19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มีการแต่งตั้งคณะกรรมการหรือคณะทำงานการควบคุมภายในประจำส่วนงาน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ดำเนินการให้มีการแต่งตั้งคณะกรรมการการจัดวางระบบควบคุมภายในและประเมินผลการควบคุม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โดยมีผุ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ู้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บริหารสูงสุดและบุคลากรที่รับผิดชอบภารกิจหลักของส่วนงานเป็นคณะทำงาน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89BAD9F" wp14:editId="37608939">
                  <wp:extent cx="116205" cy="116205"/>
                  <wp:effectExtent l="0" t="0" r="0" b="0"/>
                  <wp:docPr id="54" name="รูปภาพ 54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1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๑.๕.๑-๑ คำสั่งสำนักงานอธิการบดีมหาวิทยาลัยมหาจุฬาลงกรณราชวิทยาลัยที่ เรื่อง แต่งตั้งคณะกรรมการการจัดวางระบบควบคุมภายในและประเมินผลการควบคุมภายใน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D7D2F18" wp14:editId="168467F7">
                  <wp:extent cx="116205" cy="116205"/>
                  <wp:effectExtent l="0" t="0" r="0" b="0"/>
                  <wp:docPr id="53" name="รูปภาพ 53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55" type="#_x0000_t75" style="width:16.65pt;height:15pt" o:ole="">
                  <v:imagedata r:id="rId13" o:title=""/>
                </v:shape>
                <w:control r:id="rId117" w:name="DefaultOcxName14" w:shapeid="_x0000_i19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มีขั้นตอนการปฏิบัติงาน (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work flow)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สอดคล้องกับภาระงานของส่วนงานครบทุกกลุ่มงาน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มีการดำเนินการวิเคราะห์งานและจัดทำขั้นตอนการปฏิบัติงาน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(workflow)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ที่สอดคล้องกับภาระงานของส่วนงาน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09523B4" wp14:editId="24879A57">
                  <wp:extent cx="116205" cy="116205"/>
                  <wp:effectExtent l="0" t="0" r="0" b="0"/>
                  <wp:docPr id="52" name="รูปภาพ 52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1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๑.๕.๒-๑ ขั้นตอนการปฏิบัติงาน กลุ่มงานระบบตรวจสอบและควบคุมภายใน สำนักงานตรวจสอบภายใน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1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๑.๕.๒-๓ ขั้นตอนการประเมินการปฏิบัติงาน ส่วนงานสนับสนุนการศึกษา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๑.๕.๒-๔ ขั้นตอนการตรวจสอบและประมวลผล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1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๑.๕.๒-๕ ขั้นตอนแผนการจัดการความเสี่ยง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138CF74" wp14:editId="7B7B526E">
                  <wp:extent cx="116205" cy="116205"/>
                  <wp:effectExtent l="0" t="0" r="0" b="0"/>
                  <wp:docPr id="51" name="รูปภาพ 51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54" type="#_x0000_t75" style="width:16.65pt;height:15pt" o:ole="">
                  <v:imagedata r:id="rId13" o:title=""/>
                </v:shape>
                <w:control r:id="rId122" w:name="DefaultOcxName24" w:shapeid="_x0000_i19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๓. มีระบบ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2561 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ครบ ๕ องค์ประกอบ คือ สภาพแวดล้อมของการควบคุมการประเมินความเสี่ยง การกำหนดกิจกรรมการควบคุม สารสนเทศและการสื่อสาร และการติดตามผล และมีการดำเนินการครบทุกองค์ประกอบ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ระบบ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ครบ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5163621" wp14:editId="00277239">
                  <wp:extent cx="116205" cy="116205"/>
                  <wp:effectExtent l="0" t="0" r="0" b="0"/>
                  <wp:docPr id="50" name="รูปภาพ 50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๑.๕.๓-๑ รายงานผลการประเมินองค์ประกอบของการควบคุมภายใน ปค.มจร.๔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455AD35" wp14:editId="65E27C15">
                  <wp:extent cx="116205" cy="116205"/>
                  <wp:effectExtent l="0" t="0" r="0" b="0"/>
                  <wp:docPr id="49" name="รูปภาพ 49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53" type="#_x0000_t75" style="width:16.65pt;height:15pt" o:ole="">
                  <v:imagedata r:id="rId13" o:title=""/>
                </v:shape>
                <w:control r:id="rId124" w:name="DefaultOcxName34" w:shapeid="_x0000_i19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มีการติดตาม การประเมินผลและการรายงานผลการควบคุมภายในต่อ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ผู้บริหารไม่น้อยกว่า ๒ ครั้ง ในรอบปีที่ประเมิน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มีการรายงานผลการควบคุมภายในต่อผู้บริหารไม่น้อยกว่า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CBF11D3" wp14:editId="091B9755">
                  <wp:extent cx="116205" cy="116205"/>
                  <wp:effectExtent l="0" t="0" r="0" b="0"/>
                  <wp:docPr id="48" name="รูปภาพ 48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๑.๕.๔-๑ บันทึกข้อความ ขอส่งรายการประเมินผลการควบคุมภายในและการบริหา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าร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ความเสี่ยง ประจำปีงบมาณ ๒๕๖๓ (๑ เม.ย.๖๓ - ๓๐ ก.ย.๖๓)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๑.๕.๔-๒ บันทึกข้อความ ขอส่งรายการประเมินผลการควบคุมภายในและการบริหา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าร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ความเสี่ยง ประจำปีงบมาณ ๒๕๖๔ (๑ ต.ค.๖๓ - ๓๑ มี.ค. ๖๔)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๑.๕.๔.๓ รายงานแบบประเมินการควบคุมภายในด้วยตนเอง (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Control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Self Assessment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 : CSA)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๑.๕.๔.๔ รายงานผลการประเมินองค์ประกอบของการควบคุมภายใน แบบ ปค.มจร.๔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2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๑.๕.๔.๕ รายงานการประเมินผลการควบคุมภายใน แบบ ปค.มจร.๕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๑.๕.๔.๖ รายงานการติดตามการประเมินผลและการปรับปรุงการควบคุมภายใน แบบติดตาม ปค.มจร.๕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2895CE4" wp14:editId="6ABD5577">
                  <wp:extent cx="116205" cy="116205"/>
                  <wp:effectExtent l="0" t="0" r="0" b="0"/>
                  <wp:docPr id="47" name="รูปภาพ 47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52" type="#_x0000_t75" style="width:16.65pt;height:15pt" o:ole="">
                  <v:imagedata r:id="rId13" o:title=""/>
                </v:shape>
                <w:control r:id="rId131" w:name="DefaultOcxName44" w:shapeid="_x0000_i19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มีการนำผลการประเมินการควบคุมภายในไปปรับปรุงการควบคุมภายในในรอบปีงบประมาณถัดไป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มีการดำเนินการนำผลการประเมินการควบคุมภายในไปปรับปรุงการควบคุมภายใน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เพื่อใช้ในรอบปีงบประมาณถัดไป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C84B0BD" wp14:editId="097D32D5">
                  <wp:extent cx="116205" cy="116205"/>
                  <wp:effectExtent l="0" t="0" r="0" b="0"/>
                  <wp:docPr id="46" name="รูปภาพ 46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๑.๕.๕-๑ รายงานการติดตามการประเมินผลและปรับปรุงผลการควบคุมภายใน แบบติดตาม ปค.มจร.๕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๑.๕.๕-๒ รายงานการประชุมสำนักงานตรวจสอบภายใน มหาวิทยาลัยมหาจุฬาลงกรณราชวิทยาลัย ครั้งที่ ๔/๒๕๖๓ วันที่ ๑ ธ.ค. ๖๓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313C5B6" wp14:editId="489490A9">
                  <wp:extent cx="116205" cy="116205"/>
                  <wp:effectExtent l="0" t="0" r="0" b="0"/>
                  <wp:docPr id="45" name="รูปภาพ 45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การบรรลุ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ทิ้ง</w:t>
      </w:r>
    </w:p>
    <w:p w:rsidR="00D26DDD" w:rsidRPr="00AB425E" w:rsidRDefault="00D26D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</w:t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๑.๖ การส่งเสริมและพัฒนาบุคลากร</w:t>
      </w:r>
    </w:p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:</w:t>
      </w:r>
    </w:p>
    <w:p w:rsidR="00D26DDD" w:rsidRPr="00AB425E" w:rsidRDefault="00D26DDD" w:rsidP="00D26DDD">
      <w:pP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hyperlink r:id="rId134" w:history="1"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 w:themeColor="text1"/>
            <w:sz w:val="32"/>
            <w:szCs w:val="32"/>
            <w:u w:val="single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"/>
        <w:gridCol w:w="365"/>
        <w:gridCol w:w="1043"/>
        <w:gridCol w:w="5059"/>
        <w:gridCol w:w="4128"/>
      </w:tblGrid>
      <w:tr w:rsidR="00D26DDD" w:rsidRPr="00AB425E" w:rsidTr="00D26DD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เอกสารประกอบ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98" type="#_x0000_t75" style="width:16.65pt;height:15pt" o:ole="">
                  <v:imagedata r:id="rId13" o:title=""/>
                </v:shape>
                <w:control r:id="rId135" w:name="DefaultOcxName10" w:shapeid="_x0000_i19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มีการให้ความรู้ด้านจรรยาบรรณและกำกับให้บุคลากรถือปฏิบัติ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ส่งเสริมและพัฒนาให้บุคลากรมีความรู้ความสามารถและทักษะในการปฏิบัติงานด้านจรรยาบรรณและกำกับให้บุคลากรถือปฏิบัติเพื่อทำหน้า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จัดทำแผน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ส่งเสริม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กำกับดูแล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ตลอดจนมีทัศนคติที่ดี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มีจริยธรรม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ประพฤติตนเป็นแบบอย่างที่ดี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สำนึกในหน้าที่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เอื้อเฟื้อต่อพระธรรมวินัย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คุณธรรมและจริยธรรม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ตามข้อบังคับมหาวิทยาลัยมหาจุฬาลงกรณราชวิทยาลัย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ว่าด้วยประมวลจริยธรรม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พุทธศักราช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โดยดำเนินกิจกรรม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ที่ส่งเสริม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สนับสนุน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ทำป้ายประชาสัมพันธ์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เพื่อรณรงค์ส่งเสริมให้ความรู้ด้านจรรยาบรรณแก่บุคลากรภายในสำนักงานตรวจสอบภายใน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เผยแพร่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ข้อบังคับมหาวิทยาลัยฯ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ว่าด้วยประมวลจริยธรรม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พุทธศักราช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ทางเว็บไซต์ส่วนงาน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67E906B" wp14:editId="4077175D">
                  <wp:extent cx="116205" cy="116205"/>
                  <wp:effectExtent l="0" t="0" r="0" b="0"/>
                  <wp:docPr id="66" name="รูปภาพ 66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๑.๖.๑-๑ ป้ายประชาสัมพันธ์ เพื่อรณรงค์ส่งเสริมให้ความรู้ด้านจรรยาบรรณและจริยธรรม แก่บุคลากร สำนักงานตรวจสอบภายใน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๑.๖.๑-๒ จรรยาบรรณผู้ตรวจสอบภายใน สำนักงานตรวจสอบภายใน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3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๑.๖.๑-๓ รายงานการประเมินความเสี่ยงทุจริต-มจร. ปีงบประมาณ- ๒๕๖๔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3C810FE" wp14:editId="1D40C1AF">
                  <wp:extent cx="116205" cy="116205"/>
                  <wp:effectExtent l="0" t="0" r="0" b="0"/>
                  <wp:docPr id="65" name="รูปภาพ 6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97" type="#_x0000_t75" style="width:16.65pt;height:15pt" o:ole="">
                  <v:imagedata r:id="rId13" o:title=""/>
                </v:shape>
                <w:control r:id="rId139" w:name="DefaultOcxName15" w:shapeid="_x0000_i19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มีแผนพัฒนาบุคลากรประจำปีของส่วนงาน โดยใช้กระบวนการวิเคราะห์ข้อมูลรายบุคคล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สำนักงานตรวจสอบภายในได้จัดทำแผนพัฒนาบุคลากรประจำปีของส่วนงาน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โดยใช้กระบวนการวิเคราะห์ข้อมูลรายบุคคล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ได้ดำเนินการบรรลุเป้าหมายของแผนคิดเป็นร้อยละ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บุคลากรได้รับการพัฒนาตามแผนพัฒนาบุคลากร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8530F25" wp14:editId="0578DD9B">
                  <wp:extent cx="116205" cy="116205"/>
                  <wp:effectExtent l="0" t="0" r="0" b="0"/>
                  <wp:docPr id="64" name="รูปภาพ 6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0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๑.๖.๒ แผนพัฒนาบุคลากรสำนักงานตรวจสอบภายใน ประจำปีงบประมาณ ๒๕๖๔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8DA2AA6" wp14:editId="34A2E3A5">
                  <wp:extent cx="116205" cy="116205"/>
                  <wp:effectExtent l="0" t="0" r="0" b="0"/>
                  <wp:docPr id="63" name="รูปภาพ 63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96" type="#_x0000_t75" style="width:16.65pt;height:15pt" o:ole="">
                  <v:imagedata r:id="rId13" o:title=""/>
                </v:shape>
                <w:control r:id="rId141" w:name="DefaultOcxName25" w:shapeid="_x0000_i19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บุคลากรของส่วนงานได้รับการพัฒนาความรู้หรือทักษะที่จำเป็นต่อการปฏิบัติงาน ไม่น้อยกว่า ร้อยละ ๕๐ ต่อปี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ลากรของสำนักงานตรวจสอบภายในได้รับการพัฒนาคามรู้หรือทักษะที่จำเป็นต่อการปฏิบัติงานตามแผนพัฒนาบุคลากรคิดเป็นร้อย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และได้รับการพัฒนาผ่านกระบวนการเข้าร่วมประชุมอบรมสัมมนาทั้งกับหน่วยงานภายในและหน่วยงานภายนอก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รายละเอียดการอบรมมีรายงานการอบรมดังต่อไปนี้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มีการอบรมหลักสูตรประกาศนียบัตรผู้ตรวจสอบภายในภาครัฐ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Intermediate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Information Technology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ระหว่างวันที่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๒๐-๓๐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ผู้เข้าร่วมอบรม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มีการอบรมหลักสูตรประกาศนียบัตรผู้ตรวจสอบภายในภาครัฐ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Intermediate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Consulting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ระหว่างวันที่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๑๔-๑๙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ผู้เข้าร่วมอบรม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มีการเข้าร่วมอบรมโครงการ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"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การสื่อสารเชิงรุกโดยใช้สื่อดิจิทัลครบวงจร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ในปี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๒๐๒๐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เพื่อเผยแพร่อ</w:t>
            </w:r>
            <w:proofErr w:type="spellStart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ัต</w:t>
            </w:r>
            <w:proofErr w:type="spellEnd"/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ลักษณ์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เอกลักษณ์ของมหาวิทยาลัย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ระหว่างวันที่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๒๕-๒๖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มิถุนายน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ผู้เข้าร่วมอบรม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นางสางณัฐชา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๔.มีการเข้าร่วมอบรมโครงการจัดการความรู้และพัฒนาสมรรถนะบุคลากร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ระหว่างวันที่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–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ผู้เข้าร่วมอบรม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803F367" wp14:editId="7A9D94AD">
                  <wp:extent cx="116205" cy="116205"/>
                  <wp:effectExtent l="0" t="0" r="0" b="0"/>
                  <wp:docPr id="62" name="รูปภาพ 62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2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๑.๖.๓ รายงานผลการดำเนินงานตามแผนพัฒนาบุคลากร ประจำปีงบประมาณ ๒๕๖๔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A5D9E06" wp14:editId="4483F251">
                  <wp:extent cx="116205" cy="116205"/>
                  <wp:effectExtent l="0" t="0" r="0" b="0"/>
                  <wp:docPr id="61" name="รูปภาพ 61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95" type="#_x0000_t75" style="width:16.65pt;height:15pt" o:ole="">
                  <v:imagedata r:id="rId13" o:title=""/>
                </v:shape>
                <w:control r:id="rId143" w:name="DefaultOcxName35" w:shapeid="_x0000_i19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มีการติดตามให้บุคลากรนำความรู้และทักษะที่ได้จากการพัฒนามาใช้ในการปฏิบัติงานและการปฏิบัติงานพัฒนาดีขึ้นเป็นที่ประจักษ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มีการติดตามให้บุคลากรนำความรู้และทักษะที่ได้จากการพัฒนามาใช้ในการปฏิบัติ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บุคลากรนำความรู้และทักษะที่ได้จากการพัฒนามาใช้ในการปฏิบัติงาน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มีการรายงานผลการไปประชุม/อบรม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เสนอต่อผู้บริหารให้ทราบด้วยและการประเมินผลการปฏิบัติงานบุคลากรปีละ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4F3F8BA" wp14:editId="6E99AF3D">
                  <wp:extent cx="116205" cy="116205"/>
                  <wp:effectExtent l="0" t="0" r="0" b="0"/>
                  <wp:docPr id="60" name="รูปภาพ 60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๑.๖.๔-๑ รายงานผลการติดตามนำความรู้และทักษะมาใช้ในการปฏิบัติงาน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๑.๖.๔-๒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๘๐๐๐.๑๑/๑๐๐ เรื่อง ขออนุมัติเบิกค่าใช้จ่ายในการเข้าอบรมโครงการหลักสูตร "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Intermediate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ด้าน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Information Technology"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รุ่นที่ ๑ และคืนเงินยืมทดรองจ่าย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๑.๖.๔-๓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๘๐๐๐.๑๑/๐๙๐ ลงวันที่ ๒๑ กรกฎาคม ๒๕๖๓ เรื่อง ขออนุมัติเบิกค่าใช้จ่ายในการเข้ารับการอบรมหลักสูตรประกาศนียบัตรผู้ตรวจสอบภายในภาครัฐฯ และคืนเงินยืมทดรองจ่าย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๑.๖.๔-๔ ที่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๘๐๐๐.๑๑/๐๘๓ ลงวันที่ ๒๙ มิถุนายน ๒๕๖๓ เรื่อง ขอรายงานผลการเข้าร่วมอบรมโครงการ "การสื่อสารเชิงรุกโดยใช้สื่อดิจิทัลครบวงจร ในปี ๒๐๒๐ เพื่อเผยแพร่อ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ัต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ลักษณ์ เอกลักษณ์ของมหาวิทยาลัย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8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๑.๖.๔-๕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 ๘๐๐๐.๑๑/๐๐๙ ลงวันที่ ๗ กุมภาพันธ์ ๒๕๖๓ เรื่อง ขออนุมัติให้บุคลากรเข้ารับการอบรมหลักสูตรประกาศนียบัตรผู้ตรวจสอบภายในภาครัฐ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49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๑.๖.๔-๖ รูปถ่ายกิจกรรมโครงการสัมมนาเชิงปฏิบัติการการบริหารความเสี่ยงและการควบคุมภายใน วิทยาลัยสงฆ์ชัยภูมิ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8E4B5CB" wp14:editId="191EDF53">
                  <wp:extent cx="116205" cy="116205"/>
                  <wp:effectExtent l="0" t="0" r="0" b="0"/>
                  <wp:docPr id="59" name="รูปภาพ 59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94" type="#_x0000_t75" style="width:16.65pt;height:15pt" o:ole="">
                  <v:imagedata r:id="rId13" o:title=""/>
                </v:shape>
                <w:control r:id="rId150" w:name="DefaultOcxName45" w:shapeid="_x0000_i19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แผนพัฒนาบุคลากรประจำปี บรรลุเป้าหมายของแผนไม่น้อยกว่าร้อยละ ๘๐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ได้พัฒนาบุคลากรตามแผนที่วางไว้โดยในปีงบประมาณ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ได้ดำเนินการบรรลุเป้าหมายของแผนคิดเป็นร้อยละ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06A3DEE" wp14:editId="16D6B7F1">
                  <wp:extent cx="116205" cy="116205"/>
                  <wp:effectExtent l="0" t="0" r="0" b="0"/>
                  <wp:docPr id="58" name="รูปภาพ 58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1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๑.๖.๕ รายงานผลการดำเนินงานตามแผนพัฒนาบุคลากร ประจำปีงบประมาณ ๒๕๖๔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65B6248" wp14:editId="3AD633CE">
                  <wp:extent cx="116205" cy="116205"/>
                  <wp:effectExtent l="0" t="0" r="0" b="0"/>
                  <wp:docPr id="57" name="รูปภาพ 57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object w:dxaOrig="1440" w:dyaOrig="1440">
                <v:shape id="_x0000_i1993" type="#_x0000_t75" style="width:16.65pt;height:15pt" o:ole="">
                  <v:imagedata r:id="rId13" o:title=""/>
                </v:shape>
                <w:control r:id="rId152" w:name="DefaultOcxName52" w:shapeid="_x0000_i19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มีการนำผลการประเมินไปปรับปรุงแผนพัฒนาบุคลากร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spacing w:after="0" w:line="30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ได้มีการประเมินผลสำเร็จของแผนพัฒนาบุคลากรและนำผลการประเมินไปปรับปรุงแผน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โดยนำรายงานผลการอบรมแต่ละครั้ง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มารวบรวม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และประเมินภาพรวมและนำผลไปรับปรุงแผนพัฒนาบุคลากรต่อไป</w:t>
            </w: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68E42E6" wp14:editId="5AA93BF5">
                  <wp:extent cx="116205" cy="116205"/>
                  <wp:effectExtent l="0" t="0" r="0" b="0"/>
                  <wp:docPr id="56" name="รูปภาพ 56" descr="http://qa2.mcu.ac.th/s2564/images/plus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qa2.mcu.ac.th/s2564/images/plus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DDD" w:rsidRPr="00AB425E" w:rsidRDefault="00D26DDD" w:rsidP="00D26DDD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3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๑.๖.๖-๑ รายงานการอบรมหลักสูตร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 xml:space="preserve">Intermediate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 xml:space="preserve">ด้าน 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Information Technology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4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๑.๖.๖-๒ วุฒิบัตรหลักสูตรประกาศนียบัตรผู้ตรวจสอบภายในภาครัฐ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Intermediate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ด้าน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Consulting 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5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๑.๖.๖-๓ รายงานการประชุมการประเมินผลสำเร็จของแผนพัฒนาบุคลากร ประจำสำนักงานตรวจสอบภายใน ครั้งที่ ๔/๒๕๖๓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6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๑.๖.๖-๔ รายงานผลอบรมโครงการ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การสื่อสารเชิงรุกโดยใช้สื่อดิจิทัลครบวงจร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ในปี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๒๐๒๐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เพื่อเผยแพร่อ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ัต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ลักษณ์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</w:rPr>
                <w:t> </w:t>
              </w:r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เอกลักษณ์ของมหาวิทยาลัย</w:t>
              </w:r>
            </w:hyperlink>
          </w:p>
          <w:p w:rsidR="00D26DDD" w:rsidRPr="00AB425E" w:rsidRDefault="00D26DDD" w:rsidP="00D26DDD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57" w:tgtFrame="_blank" w:history="1">
              <w:r w:rsidRPr="00AB425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๑.๖.๖-๕ รายงานผลการเข้าร่วมอบรมโครงการจัดการความรู้และพัฒนาสมรรถนะบุคลากร</w:t>
              </w:r>
            </w:hyperlink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96E0E02" wp14:editId="7E1C1AB2">
                  <wp:extent cx="116205" cy="116205"/>
                  <wp:effectExtent l="0" t="0" r="0" b="0"/>
                  <wp:docPr id="55" name="รูปภาพ 55" descr="http://qa2.mcu.ac.th/s2564/images/plus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qa2.mcu.ac.th/s2564/images/plus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DDD" w:rsidRPr="00AB425E" w:rsidRDefault="00D26DDD" w:rsidP="00D26DD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การบรรลุ</w:t>
            </w:r>
          </w:p>
        </w:tc>
      </w:tr>
      <w:tr w:rsidR="00D26DDD" w:rsidRPr="00AB425E" w:rsidTr="00D26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DDD" w:rsidRPr="00AB425E" w:rsidRDefault="00D26DDD" w:rsidP="00D26DDD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9238E3" w:rsidRPr="00AB425E" w:rsidRDefault="00D26DDD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ทิ้ง</w:t>
      </w:r>
    </w:p>
    <w:p w:rsidR="00AB425E" w:rsidRPr="00AB425E" w:rsidRDefault="00AB425E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องค์ประกอบที่ ๓ </w:t>
      </w:r>
      <w:r w:rsidRPr="00AB425E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การดำเนินงานภารกิจพิเศษ</w:t>
      </w:r>
    </w:p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ตัวบ่งชี้</w:t>
      </w: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๓.๑ การปฏิบัติงานที่ได้รับมอบหมายนอกเหนือจากภารกิจหลัก</w:t>
      </w:r>
    </w:p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> :</w:t>
      </w:r>
    </w:p>
    <w:p w:rsidR="00AB425E" w:rsidRPr="00AB425E" w:rsidRDefault="00AB425E" w:rsidP="00AB425E">
      <w:pP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158" w:history="1">
        <w:r w:rsidRPr="00AB425E">
          <w:rPr>
            <w:rFonts w:ascii="TH SarabunPSK" w:eastAsia="Times New Roman" w:hAnsi="TH SarabunPSK" w:cs="TH SarabunPSK"/>
            <w:color w:val="000000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/>
            <w:sz w:val="32"/>
            <w:szCs w:val="32"/>
            <w:u w:val="single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390"/>
        <w:gridCol w:w="1324"/>
        <w:gridCol w:w="5281"/>
        <w:gridCol w:w="3000"/>
      </w:tblGrid>
      <w:tr w:rsidR="00AB425E" w:rsidRPr="00AB425E" w:rsidTr="00AB425E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เอกสารประกอบ</w:t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498" type="#_x0000_t75" style="width:16.65pt;height:15pt" o:ole="">
                  <v:imagedata r:id="rId13" o:title=""/>
                </v:shape>
                <w:control r:id="rId159" w:name="DefaultOcxName17" w:shapeid="_x0000_i54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มีการเสนอต่อส่วนงานอื่น ผู้บริหาร หรือมหาวิทยาลัยเพื่อขอรับมอบหมายการปฏิบัติงานที่ได้รับ มอบหมายนอกเหนือจากภารกิจหลัก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มีการเสนอต่อส่วนงานอื่น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ผู้บริหารหรือมหาวิทยาลัยเพื่อขอรับมอบหมายการปฏิบัติงานที่ได้รับมอบหมายนอกเหนือจากภารกิจหลัก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พระมหาสุเทพ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ฺฑิ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รักษาการผู้อำนวยการสำนักงานตรวจสอบภายใน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มีจิตอาสาร่วมกิจกรรม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เมื่อวันอาทิตย์ที่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ร่วมกิจกรรมฝายมีชีวิตมหาจุฬาอาศรม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มีจิตอาสาช่วยซ่อมแวมฝายมีชีวิตมหาจุฬาอาศรม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ขนกระสอบทราย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เรียงกระสอบทราย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และนำตาข่ายปิดทับหน้าเพื่อป้องกันกระสอบทรายไม่ให้ถูกกระแสน้ำพัดหลุดออกไป)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มหาจุฬาอาศรม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ต.พญาเย็น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อ.ปากช่อง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จ.นครราชสีมา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25 - 26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2564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จิตอาสาร่วมปลูกต้นไม้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มะม่วงมหาชนก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เขียวใหญ่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แก้วขมิ้น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หมากเม่า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และลิ้นฟ้า)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มหาจุฬาอาศรม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ต.พญาเย็น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อ.ปากช่อง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จ.นครราชสีมา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ผู้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ผู้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นำชุมชน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ร่วมกิจกรรม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ร่วมประชุมพระธรรมทูตสายต่างประเทศรุ่นที่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27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ปฏิบัติศาสนากิจ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มจรอาศรม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เจริญพุทธมนต์-เจริญจิตภาวนา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ก่อนเข้าทำงาน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สำนักงานตรวจสอบภายในมีจิตอาสา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แจ้งการให้คำปรึกษาและคำแนะนำงานด้านการควบคุมภายใน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การตรวจประเมินการปฏิบัติงานและการสนับสนุนการปฏิบัติงานด้านอื่น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6" name="รูปภาพ 76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0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0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๓.๑.๑-๑ ประมวลภาพการจัดทำฝายมีชีวิตมหาจุฬาอาศรม ๒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1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๓.๑.๑-๒ วันอาทิตย์ที่ ๑๖ พฤษภาคม ๒๕๖๔ ร่วมกิจกรรมฝายมีชีวิตมหาจุฬาอาศรม รายนามผู้ร่วมกิจกรรมทำฝายมีชีวิตมหาจุฬาอาศรม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2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๓.๑.๑-๓ วันที่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25 - 26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เมษายน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2564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จิตอาสาร่วมปลูกต้นไม้ (มะม่วงมหาชนก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>,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เขียวใหญ่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,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แก้วขมิ้น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,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หมากเม่า และลิ้นฟ้า)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3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๓.๑.๑-๔ วันที่ ๒๙ มีนาคม ๒๕๖๔ ร่วมโครงการอบรมพระธรรมทูตสายต่างประเทศ รุ่นที่ ๒๗ นำคณะผู้บริหาร คณาจารย์ เจ้าหน้าที่ ผู้เข้ารับการอบรมโครงการฯ เดินทางจากมหาจุฬาอาศรม มายังวัดป่า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ฉิ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มกลางบรรพต ศูนย์ฝึกอบรมพระธรรมทูต และเวลา ๑๙.๐๐ น. นำทำวัตรเย็น เจริญพระพุทธมนต์ เจริญวิปัสสนากรรมฐาน ในภาควิชาการบูรณาการภาคปฏิบัติ ระหว่างวัน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4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๓.๑.๑-๕ วันที่ ๓ มีนาคม ๒๕๖๔ ร่วมกิจกรรมเจริญพุทธมนต์-เจริญจิตภาวนา ก่อนเข้าทำงาน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5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๓.๑.๑-๖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๘๐๐๐.๑๑/ว๐๑๖ ลงวันที่ ๓๑ พฤษภาคม ๒๕๖๔ เรื่อง แจ้งการให้คำปรึกษาและคำแนะนำงานด้านการควบคุมภายใน การบริหารความเสี่ยง การตรวจประเมินการปฏิบัติงานและการสนับสนุนการปฏิบัติงานด้าน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อื่นๆ</w:t>
              </w:r>
              <w:proofErr w:type="spellEnd"/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5" name="รูปภาพ 7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1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497" type="#_x0000_t75" style="width:16.65pt;height:15pt" o:ole="">
                  <v:imagedata r:id="rId13" o:title=""/>
                </v:shape>
                <w:control r:id="rId166" w:name="DefaultOcxName16" w:shapeid="_x0000_i54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มีการร้องขอให้ช่วยสนับสนุนการปฏิบัติงานโดยส่วนงานอื่นหรือการมอบหมายการปฏิบัติงานที่ได้รับ มอบหมายนอกเหนือจากภารกิจหลัก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มีส่วนงานอื่นการร้องขอให้ช่วยสนับสนุนการปฏิบัติงานนอกเหนือจากภารกิจหลัก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๑.ร่วมงานวันกตัญญู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รำลึกถึงคุณูปการผู้เกษียณอายุการทำงาน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ร่วมอบรมระบบสารสนเทศ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(MIS)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การเงิน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และพัสดุ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๑๕-๑๖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วิทยาลัยสงฆ์เพชรบุรี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ร่วมงานวันบุรพาจารย์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วันเสาร์ที่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กรกฎาคม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๐๙.๐๐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ร่วมพิธีเจริญพุทธมนต์เนื่องในวันคล้ายวันพระบรมราชสมภพพระบาทสมเด็จพระบรมชนกา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ธิเบ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ศรมหาภูมิพลอดุลยเดชมหาราช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บรมนาถบพิตร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วันชาติ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และวันพ่อแห่งชาติ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ร่วมกิจกรรมเชิงปฏิบัติการทบทวนบทเรียนการปฏิบัติงาน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(After Action Review : AAR)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โครงการวันบุรพาจารย์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ร่วมโครงการวันสมเด็จพระ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มหาราชรำลึก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๐๖.๐๐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4" name="รูปภาพ 7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2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7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๓.๑.๒-๑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๘๐๐๐.๑/ว๕๗๕ ลงวันที่ ๙ กันยายน พ.ศ.๒๕๖๓ เรื่อง ขอเชิญเข้าร่วม"วันกตัญญู"รำลึกถึงคุณูปการผู้เกษียณอายุการทำงาน ประจำปี 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8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๓.๑.๒-๒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๘๐๐๐.๔/๑๗๓๙ ลงวันที่ ๑ ธันวาคม ๒๕๖๓ เรื่อง ขอเชิญบุคลากรเข้ารับการอบรมระบบสารสนเทศ (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MIS)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ด้านงบประมาณ การเงิน บัญชี และพัสดุ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9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๓.๑.๒-๓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๘๐๐๐.๑๔/ว๐๔๐ ลงวันที่ ๘ กรกฎาคม ๒๕๖๓ เรื่อง ขอเชิญเข้าร่วมงานวันบุรพาจารย์ ประจำปี 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0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๓.๑.๒-๔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๘๐๐๐.๑๔/ว๐๗๓ ลงวันที่ ๒๘ พฤศจิกายน ๒๕๖๓ เรื่อง ขอเชิญร่วมพิธีเจริญพุทธมนต์เนื่องในวันคล้ายวันพระบรมราชสมภพพระบาทสมเด็จพระบรมชนการ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ธิเบ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ศรมหาภูมิพลอดุลยเดชมหาราช บรมนาถบพิตร วันชาติ และวันพ่อแห่งชาติ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1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๓.๑.๒-๕ กิจกรรมเชิงปฏิบัติการทบทวนบทเรียนการปฏิบัติงาน (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After Action Review : AAR)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โครงการวันบุรพาจารย์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2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๓.๑.๒-๖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๘๐๐๐.๑๔/ว๐๖๓ ลงวันที่ ๑ ตุลาคม ๒๕๖๓ เรื่อง เชิญเข้าร่วมโครงการวันสมเด็จพระ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ปิย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มหาราชรำลึก ประจำปี พ.ศ. 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3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๓.๑.๒-๗ รูปร่วมงานวัน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ปิย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มหาราช วันศุกร์ ที่ ๒๓ ตุลาคม พ.ศ.๒๕๖๓</w:t>
              </w:r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3" name="รูปภาพ 73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3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496" type="#_x0000_t75" style="width:16.65pt;height:15pt" o:ole="">
                  <v:imagedata r:id="rId13" o:title=""/>
                </v:shape>
                <w:control r:id="rId174" w:name="DefaultOcxName26" w:shapeid="_x0000_i54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มีการปฏิบัติงานสนับสนุนส่วนงานอื่นหรืองานที่ได้รับมอบหมายนอกเหนือจากภารกิจหลัก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มีการปฏิบัติงานสนับสนุนส่วนงานอื่นหรืองานที่ได้รับมอบหมายนอกเหนือจากภารกิจหลั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ร่วมพิธีทำบุญเปิดสำนักงานใหม่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ส่วนธรรมนิเทศ)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ในวันอังคารที่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๐๙.๐๐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พระวิสุ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ทธาธิ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บดี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อาคารหอฉันชั้น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ร่วมรับฟังแนวปฏิบัติการเตรียมความพร้อมในการประเมิน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ITA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เพื่อเตรียมความพร้อมในการประเมินคุณธรรมและความโปร่งใสในการดำเนินงานของภาครัฐ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วันพุธที่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โดยผ่านระบบออนไลน์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Zoom Cloud Meetings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ร่วมเป็นคณะกรรมการติดตามผลการดำเนินงานฯ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๓๐๑/๒๕๖๓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กรรมการติดตามผลการดำเนินงานตามประกาศมหาวิทยาลัยที่เกี่ยวข้องกับการปฏิบัติงานและประสิทธิภาพในการปฏิบัติ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ร่วมรับฟังปาฐกถาพิเศษ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มจร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กับการพัฒนาจิตใจและสังคม"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โดยพระราชปริยัติกวี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ศ.ดร.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อธิการบดี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และการเสวนาทางวิชาการ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บัณฑิตใหม่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ก้าวไกลในโลกกว่าง"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ในวันพุธที่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2" name="รูปภาพ 72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4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5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๓.๑.๓-๑ พิธีทำบุญเปิดสำนักงานใหม่ (ส่วนธรรมนิเทศ) ในวันอังคารที่ ๒๓ มิถุนายน 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6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๓.๑.๓-๒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๘๐๐๐.๑๔/ว๐๑๗ ลงวันที่ ๑๘ มีนาคม ๒๕๖๔ เรื่อง ขออาราธนา/เรียนเชิญร่วมรับฟังแนวปฏิบัติการเตรียมความพร้อมในการประเมิน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ITA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ประจำปีงบประมาณ ๒๕๖๔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7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๓.๑.๓-๓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๘๐๐๐.๑/ว๕๓๕ ลงวันที่ ๑๗ สิงหาคม พ.ศ.๒๕๖๓ เรื่อง ขอนัดประชุมคณะกรรมการติดตามผลการดำเนินงานฯ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8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๓.๑.๓-๔ บันทึก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๘๐๐๐.๗/ว๑๕๓ ลงวันที่ ๕ ธันวาคม ๒๕๖๓ เรื่อง ขอนิมนต์/เชิญเข้าร่วมรับฟังปาฐกถาพิเศษและการสัมมนาทางวิชาการ ในพ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ิธิ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ประสาทปริญญา ประจำปี ๒๕๖๓</w:t>
              </w:r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1" name="รูปภาพ 71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5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495" type="#_x0000_t75" style="width:16.65pt;height:15pt" o:ole="">
                  <v:imagedata r:id="rId13" o:title=""/>
                </v:shape>
                <w:control r:id="rId179" w:name="DefaultOcxName36" w:shapeid="_x0000_i54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มีการรายงานผลพร้อมข้อเสนอแนะการสนับสนุนการปฏิบัติงานโดยส่วนงานอื่นหรือการมอบหมาย การปฏิบัติงานที่ได้รับมอบหมายนอกเหนือจากภารกิจหลัก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มีการรายงานผลพร้อมข้อเสนอแนะ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การสนับสนุนการปฏิบัติงานโดยส่วนงานอื่นหรือการมอบหมาย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การปฏิบัติงานที่ได้รับมอบหมายนอกเหนือจากภารกิจหลัก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โดยร่วมเป็นคณะกรรมการดำเนินงานตามตัวชี้วัดการประเมินคุณธรรมและความโปร่งใสในการดำเนินงาน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ส่งเสริมและให้คำแนะนำในการดำเนินงานจัดทำรายงานผลการดำเนินงานตามตัวชี้วัดการประเมินคุณธรรมและความโปร่งใสในการดำเนินงานของ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กำกับติดตามการดำเนินงานของมหาวิทยาลัยมหาจุฬาลงกรณราชวิทยาลัย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สังเคราะห์ข้อมูลผลการดำเนินงานรายตัวชี้วัดตามแบบสำรวจหลักฐานเชิงประจักษ์(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OIT)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่อประสานงานกับหน่วยงานประเมินภายในและภายนอกเพื่อรวบรมและจัดส่งข้อมูลของ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สำหรับรองรับการประเมิน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0" name="รูปภาพ 70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6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0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๓.๑.๔-๑ รายงานการประเมินความเสี่ยงการทุจริต การจัดทำมาตรการป้องกันความเสี่ยงการทุจริต มหาวิทยาลัยมหาจุฬาลงกรณราชวิทยาลัย ปีงบประมาณ ๒๕๖๔</w:t>
              </w:r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69" name="รูปภาพ 69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7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494" type="#_x0000_t75" style="width:16.65pt;height:15pt" o:ole="">
                  <v:imagedata r:id="rId13" o:title=""/>
                </v:shape>
                <w:control r:id="rId181" w:name="DefaultOcxName46" w:shapeid="_x0000_i54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บุคลากรในส่วนงานปฏิบัติงานที่ได้รับมอบหมายนอกเหนือจากภารกิจหลักไม่น้อยกว่าร้อยละ ๒๐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ปฏิบัติงานที่ได้รับมอบหมายนอกเหนือจากภารกิจหลัก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พระมหาสุเทพ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ฺฑิ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ได้รับแต่งตั้งคณะกรรมการจัดทำแผนยุทธศาสตร์การประกันคุณภาพการศึกษา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แต่งตั้งคณะกรรมการจัดทำแผนยุทธศาสตร์การประกันคุณภาพการศึกษา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๒๕๖๕-๒๕๖๙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่า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ได้รับการเลือกตั้งเป็นผู้ตรวจสอบกิจการสหกรณ์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๒๕๖๓-๒๕๖๔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ประกาศสหกรณ์ออมทรัพย์มหาวิทยาลัยมหาจุฬาลงกรณราชวิทยาลัย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๐๑/๒๕๖๓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ผลการเลือกตั้งผู้ตรวจสอบกิจการสหกรณ์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๒๕๖๓-๒๕๖๔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และเลือกตั้งผู้สอบบัญชี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ได้รับแต่งตั้งตามคำสั่งมหาวิทยาลัยมหาจุฬาลงกรณราชวิทยาลัย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๑๑๑/๒๕๖๓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แต่งตั้งผู้รับผิดชอบดูแล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ติดตามและประเมินผลการใช้ระบบ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MIS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ด้านงบประมาณ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การเงิน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การบัญชี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พัสดุ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และด้านอื่นที่เกี่ยวข้อง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ประจำส่วนงาน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ร่วมทำงานคณะกรรมการตรวจรับพัสดุ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และผู้ควบคุมงานสำหรับการประกวดราคาจ้างก่อสร้างถนนคอนกรีตฯ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๒๕๓/๒๕๖๔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แต่งตั้งคณะกรรมการตรวจรับพัสดุและผู้ควบคุมงาน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สำหรับการประกวดราคาจ้างก่อสร้างถนนคอนกรีต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เเส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ริมเหล็กฯ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68" name="รูปภาพ 68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8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2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๓.๑.๕-๑ คำสั่งมหาวิทยาลัยมหาจุฬาลงกรณราชวิทยาลัย ที่ ๑/๒๕๖๔ เรื่อง แต่งตั้งคณะกรรมการจัดทำแผนยุทธศาสตร์การประกันคุณภาพการศึกษา มหาวิทยาลัยมหาจุฬาลงกรณราชวิทยาลัย พ.ศ. ๒๕๖๕-๒๕๖๙(พม.สุเทพ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สุป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ณ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ฺฑิ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โต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,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ผศ.)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3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๓.๑.๕-๒ ประกาศสหกรณ์ออมทรัพย์มหาวิทยาลัยมหาจุฬาลงกรณราชวิทยาลัย จำกัด ที่ ๐๑/๒๕๖๓ เรื่อง ผลการเลือกตั้งผู้ตรวจสอบกิจการสหกรณ์ ประจำปี ๒๕๖๓-๒๕๖๔ และเลือก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ตััง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ผู้สอบบัญชี ประจำปี ๒๕๖๓(นางมาลีรัตน์ พัฒนตั้งสกุล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,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นางสาวณัฐชา ทองภูสวรรค์)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4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๓.๑.๕-๓ คำสั่งมหาวิทยาลัยมหาจุฬาลงกรณราชวิทยาลัย ที่ ๑๑๑/๒๕๖๓ เรื่อง แต่งตั้งผู้รับผิดชอบดูแล ติดตามและประเมินผลการใช้ระบบ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MIS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ด้านงบประมาณ การเงิน ฯ(นางมาลีรัตน์ พัฒนตั้งสกุล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>,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นางสาวพัทยา สิงห์คำมา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,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นางสาว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อโ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นท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ัย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บุญทัน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 xml:space="preserve">, 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นางสาวณัฐชา ทองภูสวรรค์)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5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๓.๑.๕-๔ คำสั่งมหาวิทยาลัยมหาจุฬาลงกรณราชวิทยาลัย ที่ ๔๙๘/๒๕๖๔ เรื่อง เปลี่ยนแปลงคณะกรรมการตรวจรับพัสดุ สำหรับการประกวดราคาจ้างก่อสร้างถนนคอนกรีตฯ ด้วยวิธีประกวดราคาอิเล็กทรอนิกส์ (</w:t>
              </w:r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>e-bidding)</w:t>
              </w:r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67" name="รูปภาพ 67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9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การบรรลุ</w:t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</w:t>
            </w:r>
          </w:p>
        </w:tc>
      </w:tr>
    </w:tbl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ทิ้ง</w:t>
      </w:r>
    </w:p>
    <w:p w:rsidR="00AB425E" w:rsidRPr="00AB425E" w:rsidRDefault="00AB425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ตัวบ่งชี้</w:t>
      </w: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๓.๒ การมีส่วนร่วมในงานจิตอาสา</w:t>
      </w:r>
    </w:p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ชนิดตัวบ่งชี้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> :</w:t>
      </w:r>
    </w:p>
    <w:p w:rsidR="00AB425E" w:rsidRPr="00AB425E" w:rsidRDefault="00AB425E" w:rsidP="00AB425E">
      <w:pP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hyperlink r:id="rId186" w:history="1">
        <w:r w:rsidRPr="00AB425E">
          <w:rPr>
            <w:rFonts w:ascii="TH SarabunPSK" w:eastAsia="Times New Roman" w:hAnsi="TH SarabunPSK" w:cs="TH SarabunPSK"/>
            <w:color w:val="000000"/>
            <w:sz w:val="32"/>
            <w:szCs w:val="32"/>
            <w:u w:val="single"/>
          </w:rPr>
          <w:t xml:space="preserve">[ </w:t>
        </w:r>
        <w:r w:rsidRPr="00AB425E">
          <w:rPr>
            <w:rFonts w:ascii="TH SarabunPSK" w:eastAsia="Times New Roman" w:hAnsi="TH SarabunPSK" w:cs="TH SarabunPSK"/>
            <w:color w:val="000000"/>
            <w:sz w:val="32"/>
            <w:szCs w:val="32"/>
            <w:u w:val="single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"/>
        <w:gridCol w:w="390"/>
        <w:gridCol w:w="1134"/>
        <w:gridCol w:w="6310"/>
        <w:gridCol w:w="2203"/>
      </w:tblGrid>
      <w:tr w:rsidR="00AB425E" w:rsidRPr="00AB425E" w:rsidTr="00AB425E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เอกสารประกอบ</w:t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533" type="#_x0000_t75" style="width:16.65pt;height:15pt" o:ole="">
                  <v:imagedata r:id="rId13" o:title=""/>
                </v:shape>
                <w:control r:id="rId187" w:name="DefaultOcxName19" w:shapeid="_x0000_i55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มีการส่งเสริมการมีส่วนร่วมในงานจิตอาสา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มีการส่งเสริมการมีส่วนร่วมในงานจิตอาสา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เข้าร่วมพิธีเจริญพระพุทธมนต์เนื่องในวันคล้ายวันพระบรมราชสมภพพระบาทสมเด็จพระ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ชนกา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ธิเบ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ศรมหาภูมิพลอดุลยเดชมหาราช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บรมนาถบพิตร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วันชาติ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และวันพ่อแห่งชาติ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เข้าร่วมโครงการวันสมเด็จพระ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มหาราชรำลึก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หอประชุม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ม.ว.ก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เข้าร่วมงานวันบุรพาจารย์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วันเสาร์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กรกฎาคม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เข้าร่วมกิจกรรมฝายมีชีวิตมหาจุฬาอาศรม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วันอาทิตย์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มหาจุฬาอาศรม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ต.พญาเย็น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อ.ปากช่อง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จ.นครราชสีมา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ร่วมพิธีทำบุญเปิดสำนักงานใหม่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ส่วนธรรมนิเทศ)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ในวันอังคาร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พระวิสุ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ทธาธิ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บดี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อาคารหอฉัน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วันกตัญญู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รำลึกถึงคุณูปการผู้เกษียณอายุการทำงาน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วันอังคาร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6" name="รูปภาพ 86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5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8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๓.๒.๑-๑ ที่ 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อว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 xml:space="preserve"> ๘๐๐๐.๑๔/ว๐๗๓ ลงวันที่ ๒๘ พฤศจิกายน ๒๕๖๓ เรื่อง ขอเชิญร่วมพิธีเจริญพุทธมนต์เนื่องในวันคล้ายวันพระบรมราชสมภพฯ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9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๓.๒.๑-๒ เข้าร่วมโครงการวัน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ปิ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ยะมหาราชรำลึก ประจำปี พ.ศ.๒๕๖๓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0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๓.๒.๑-๓ เข้าร่วมงานวันบุรพาจารย์ ประจำปี 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1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๓.๒.๑-๔ เข้าร่วมกิจกรรมฝายมีชีวิตมหาจุฬาอาศรม ๒ วันอาทิตย์ที่ ๑๖ พฤษภาคม ๒๕๖๔ ณ มหาจุฬาอาศรม ต.พญาเย็น อ.ปากช่อง จ.นคราชสีมา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2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๓.๒.๑-๕ ร่วมทำบุญเปิดสำนักงานใหม่ (ส่วนธรรมนิเทศ) วันอังคารที่ ๒๓ มิถุนายน ๒๕๖๓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3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๓.๒.๑-๖ เข้าร่วมงานวันกตัญญู รำลึกถึงคุณูปการผู้เกษียณอายุการทำงาน ประจำปี ๒๕๖๓</w:t>
              </w:r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5" name="รูปภาพ 85" descr="http://qa2.mcu.ac.th/s2564/images/plu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6" descr="http://qa2.mcu.ac.th/s2564/images/plu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532" type="#_x0000_t75" style="width:16.65pt;height:15pt" o:ole="">
                  <v:imagedata r:id="rId13" o:title=""/>
                </v:shape>
                <w:control r:id="rId194" w:name="DefaultOcxName18" w:shapeid="_x0000_i55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มีบุคลากรเข้าร่วมกิจกรรมจิตอาสาของส่วนงานอื่นหรือของมหาวิทยาลัย ร้อยละ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20-40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มีบุคลากรเข้าร่วมกิจกรรมจิตอาสาของส่วนงานอื่นหรือของมหาวิทยาลัย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รายละเอียดประกอบด้วย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: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ร่วมงานวันประสาทปริญญาบัตรถวายผ้าไตรจีวรพระนิสิต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มหาราช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เจริญพุทธมนต์-เจริญจิตภาวนา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ก่อนเข้าทำงาน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งานวันกตัญญู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รำลึกถึงคุณูปการผู้เกษียณอายุการทำงาน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วันอังคารที่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4" name="รูปภาพ 84" descr="http://qa2.mcu.ac.th/s2564/images/plu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7" descr="http://qa2.mcu.ac.th/s2564/images/plu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ind w:left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3" name="รูปภาพ 83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8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531" type="#_x0000_t75" style="width:16.65pt;height:15pt" o:ole="">
                  <v:imagedata r:id="rId13" o:title=""/>
                </v:shape>
                <w:control r:id="rId195" w:name="DefaultOcxName27" w:shapeid="_x0000_i55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๓. มีบุคลากรเข้าร่วมกิจกรรมจิตอาสาของส่วนงานอื่นหรือของมหาวิทยาลัย ร้อยละ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41-60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มีบุคลากรเข้าร่วมกิจกรรมจิตอาสาของส่วนงานอื่นหรือของมหาวิทยาลัย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รายละเอียดประกอบด้วย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: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ร่วมงานวันประสาทปริญญาบัตรถวายผ้าไตรจีวรพระนิสิต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มหาราช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เจริญพุทธมนต์-เจริญจิตภาวนา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ก่อนเข้าทำงาน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งานวันกตัญญู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รำลึกถึงคุณูปการผู้เกษียณอายุการทำงาน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วันอังคารที่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2" name="รูปภาพ 82" descr="http://qa2.mcu.ac.th/s2564/images/plus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9" descr="http://qa2.mcu.ac.th/s2564/images/plus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ind w:left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1" name="รูปภาพ 81" descr="http://qa2.mcu.ac.th/s2564/images/plus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0" descr="http://qa2.mcu.ac.th/s2564/images/plus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530" type="#_x0000_t75" style="width:16.65pt;height:15pt" o:ole="">
                  <v:imagedata r:id="rId13" o:title=""/>
                </v:shape>
                <w:control r:id="rId196" w:name="DefaultOcxName37" w:shapeid="_x0000_i55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๔. มีบุคลากรเข้าร่วมกิจกรรมจิตอาสาของส่วนงานอื่นหรือของมหาวิทยาลัย ร้อยละ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61-80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มีบุคลากรเข้าร่วมกิจกรรมจิตอาสาของส่วนงานอื่นหรือของมหาวิทยาลัย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รายละเอียดประกอบด้วย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: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ร่วมงานวันประสาทปริญญาบัตรถวายผ้าไตรจีวรพระนิสิต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มหาราช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เจริญพุทธมนต์-เจริญจิตภาวนา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ก่อนเข้าทำงาน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งานวันกตัญญู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รำลึกถึงคุณูปการผู้เกษียณอายุการทำงาน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วันอังคารที่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80" name="รูปภาพ 80" descr="http://qa2.mcu.ac.th/s2564/images/plus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1" descr="http://qa2.mcu.ac.th/s2564/images/plus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ind w:left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9" name="รูปภาพ 79" descr="http://qa2.mcu.ac.th/s2564/images/plus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2" descr="http://qa2.mcu.ac.th/s2564/images/plus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5529" type="#_x0000_t75" style="width:16.65pt;height:15pt" o:ole="">
                  <v:imagedata r:id="rId13" o:title=""/>
                </v:shape>
                <w:control r:id="rId197" w:name="DefaultOcxName47" w:shapeid="_x0000_i55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๕. มีบุคลากรเข้าร่วมกิจกรรมจิตอาสาของส่วนงานอื่นหรือของมหาวิทยาลัย ร้อยละ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81-100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spacing w:after="0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สำนักงานตรวจสอบภายใน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มีบุคลากรเข้าร่วมกิจกรรมจิตอาสาของส่วนงานอื่นหรือของมหาวิทยาลัย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รายละเอียดประกอบด้วย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: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ร่วมงานวันประสาทปริญญาบัตรถวายผ้าไตรจีวรพระนิสิต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ร่วมงานวัน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มหาราช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วันศุกร์ที่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พรรษา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๒๕๖๔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เจริญพุทธมนต์-เจริญจิตภาวนา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ก่อนเข้าทำงาน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งานวันกตัญญู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รำลึกถึงคุณูปการผู้เกษียณอายุการทำงาน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วันอังคารที่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อาคารวิปัสสนาธุระ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นางมาลีรัตน์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พัฒนตั้งสกุล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นางสาวพัทยา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สิงห์คำมา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อโ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บุญทัน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,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นางสาวณัฐชา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ทองภูสวรรค์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8" name="รูปภาพ 78" descr="http://qa2.mcu.ac.th/s2564/images/plus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3" descr="http://qa2.mcu.ac.th/s2564/images/plus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25E" w:rsidRPr="00AB425E" w:rsidRDefault="00AB425E" w:rsidP="00AB425E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8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๓.๒.๕-๑ ร่วมงานวันประสาทปริญญาบัตรถวายผ้าไตรจีวรพระนิสิต วันที่ ๑๐ ธันวาคม ๒๕๖๓ ณ อาคาร มวก. ๔๘ พรรษา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9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๓.๒.๕-๒ ร่วมงานวัน</w:t>
              </w:r>
              <w:proofErr w:type="spellStart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ปิย</w:t>
              </w:r>
              <w:proofErr w:type="spellEnd"/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มหาราช วันศุกร์ที่ ๒๓ ตุลาคม ๒๕๖๓ ณ อาคาร มวก. ๔๘ พรรษา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0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๓.๒.๕-๓ วันที่ ๑ มีนาคม ๒๕๖๔ เจริญพุทธมนต์-เจริญจิตภาวนา ก่อนเข้าทำงาน</w:t>
              </w:r>
            </w:hyperlink>
          </w:p>
          <w:p w:rsidR="00AB425E" w:rsidRPr="00AB425E" w:rsidRDefault="00AB425E" w:rsidP="00AB425E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9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1" w:tgtFrame="_blank" w:history="1">
              <w:r w:rsidRPr="00AB425E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๓.๒.๕-๔ งานวันกตัญญู รำลึกถึงคุณูปการผู้เกษียณอายุการทำงาน วันอังคารที่ ๒๙ กันยายน ๒๕๖๓ ณ อาคารวิปัสสนาธุระ ชั้น ๒</w:t>
              </w:r>
            </w:hyperlink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6205" cy="116205"/>
                  <wp:effectExtent l="0" t="0" r="0" b="0"/>
                  <wp:docPr id="77" name="รูปภาพ 77" descr="http://qa2.mcu.ac.th/s2564/images/plu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4" descr="http://qa2.mcu.ac.th/s2564/images/plu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AB42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029"/>
        <w:gridCol w:w="3883"/>
        <w:gridCol w:w="1671"/>
      </w:tblGrid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การบรรลุ</w:t>
            </w:r>
          </w:p>
        </w:tc>
      </w:tr>
      <w:tr w:rsidR="00AB425E" w:rsidRPr="00AB425E" w:rsidTr="00AB42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5E" w:rsidRPr="00AB425E" w:rsidRDefault="00AB425E" w:rsidP="00AB425E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</w:t>
            </w:r>
          </w:p>
        </w:tc>
      </w:tr>
    </w:tbl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*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ลบผลการประเมิน สำหรับตัวบ่งชี้ที่ส่วนงานกำหนดให้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>'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ไม่มีการประเมิน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' </w:t>
      </w:r>
      <w:r w:rsidRPr="00AB42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ทิ้ง</w:t>
      </w:r>
    </w:p>
    <w:p w:rsidR="00AB425E" w:rsidRPr="00AB425E" w:rsidRDefault="00AB425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B425E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B425E" w:rsidRPr="00AB425E" w:rsidTr="00AB425E">
        <w:tc>
          <w:tcPr>
            <w:tcW w:w="0" w:type="auto"/>
            <w:hideMark/>
          </w:tcPr>
          <w:p w:rsidR="00AB425E" w:rsidRPr="00AB425E" w:rsidRDefault="00AB425E" w:rsidP="00AB425E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AB4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 ความพึงพอใจต่อการให้บริการของส่วนงาน</w:t>
            </w:r>
          </w:p>
          <w:p w:rsidR="00AB425E" w:rsidRPr="00AB425E" w:rsidRDefault="00AB425E" w:rsidP="00AB425E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 :</w:t>
            </w:r>
          </w:p>
          <w:p w:rsidR="00AB425E" w:rsidRPr="00AB425E" w:rsidRDefault="00AB425E" w:rsidP="00AB425E">
            <w:pPr>
              <w:spacing w:before="100" w:beforeAutospacing="1" w:after="100" w:afterAutospacing="1" w:line="30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2" w:history="1">
              <w:r w:rsidRPr="00AB425E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u w:val="single"/>
                </w:rPr>
                <w:t xml:space="preserve">[ </w:t>
              </w:r>
              <w:r w:rsidRPr="00AB425E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u w:val="single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390"/>
              <w:gridCol w:w="1476"/>
              <w:gridCol w:w="5100"/>
              <w:gridCol w:w="3000"/>
            </w:tblGrid>
            <w:tr w:rsidR="00AB425E" w:rsidRPr="00AB425E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เอกสารประกอบ</w:t>
                  </w:r>
                </w:p>
              </w:tc>
            </w:tr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5568" type="#_x0000_t75" style="width:16.65pt;height:15pt" o:ole="">
                        <v:imagedata r:id="rId13" o:title=""/>
                      </v:shape>
                      <w:control r:id="rId203" w:name="DefaultOcxName20" w:shapeid="_x0000_i55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 มีการออกแบบการประเมินผลความพึงพอใจต่อการให้บริการที่ครอบคลุมให้บริการของส่วนงาน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มีการออกแบบการประเมินผลความพึงพอใจต่อการให้บริการที่ครอบคลุมให้บริการของส่วนงาน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ประกอบด้วย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การประเมินความพึงพอใจในภาพรวมของสำนักตรวจสอบภายใน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การประเมินความพึงพอใจของหน่วยรับตรวจต่อเจ้าหน้าที่ตรวจสอบภายใน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การประเมินความพึงพอใจของหน่วยรับตรวจต่อการปฏิบัติงานตรวจสอบภายใน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การประเมินความพึงพอใจของหน่วยรับตรวจต่อสิ่งอำนวยความสะดวกงานตรวจสอบภายใน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การประเมินความพึงพอใจของหน่วยรับตรวจต่อการรายงานผลการตรวจสอบ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6" name="รูปภาพ 96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0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04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แบบประเมินความพึงพอใจของหน่วยรับตรวจ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5" name="รูปภาพ 95" descr="http://qa2.mcu.ac.th/s2564/images/plu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1" descr="http://qa2.mcu.ac.th/s2564/images/plus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5567" type="#_x0000_t75" style="width:16.65pt;height:15pt" o:ole="">
                        <v:imagedata r:id="rId13" o:title=""/>
                      </v:shape>
                      <w:control r:id="rId205" w:name="DefaultOcxName110" w:shapeid="_x0000_i55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 มีการประเมินผลความพึงพอใจต่อการให้บริการอย่างน้อยปีละ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ในปีการศึกษา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๒๕๖๓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ตรวจสอบภายในได้ดำเนินการประเมินผลความพึงพอใจต่อการให้บริการตามแบบประเมินความพึงพอใจของหน่วยรับตรวจ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ครั้ง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ผ่านระบบ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google form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4" name="รูปภาพ 94" descr="http://qa2.mcu.ac.th/s2564/images/plus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2" descr="http://qa2.mcu.ac.th/s2564/images/plus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06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สรุปผลประเมินความพึ่งพอใจ (แบบย่อ)</w:t>
                    </w:r>
                  </w:hyperlink>
                </w:p>
                <w:p w:rsidR="00AB425E" w:rsidRPr="00AB425E" w:rsidRDefault="00AB425E" w:rsidP="00AB425E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07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กระดาษทำการ สรุปผลการประเมินความพึงพอใจ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3" name="รูปภาพ 93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3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5566" type="#_x0000_t75" style="width:16.65pt;height:15pt" o:ole="">
                        <v:imagedata r:id="rId13" o:title=""/>
                      </v:shape>
                      <w:control r:id="rId208" w:name="DefaultOcxName28" w:shapeid="_x0000_i55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 มีการรายงานผลผลความพึงพอใจต่อการให้บริการต่อผู้บริหารส่วนงานอย่างน้อยปีละ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มีการรายงานผลผลความพึงพอใจต่อการให้บริการต่อผู้บริหารส่วนงาน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2" name="รูปภาพ 92" descr="http://qa2.mcu.ac.th/s2564/images/plus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4" descr="http://qa2.mcu.ac.th/s2564/images/plus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09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รายงานสรุปผลการประเมินความพึงพอใจ ของสำนักงานตรวจสอบภายใน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1" name="รูปภาพ 91" descr="http://qa2.mcu.ac.th/s2564/images/plus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5" descr="http://qa2.mcu.ac.th/s2564/images/plus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5565" type="#_x0000_t75" style="width:16.65pt;height:15pt" o:ole="">
                        <v:imagedata r:id="rId13" o:title=""/>
                      </v:shape>
                      <w:control r:id="rId210" w:name="DefaultOcxName38" w:shapeid="_x0000_i55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 มีการนำข้อมูลที่ได้จากการประเมินผลมาปรับปรุงการปฏิบัติงานอย่างชัดเจน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จากผลการประเมินในข้อ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สำนักงานตรวจสอบภายในได้ดำเนินการพัฒนารายงานสรุปผลการประเมินความพึงพอใจ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ของสำนักงานตรวจสอบภายใน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ในปี๒๕๖๓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ให้ครอบคลุมกับภารกิจของส่วนงาน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มีการประสานงาน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รับฟังความคิดเห็น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นำมาทบทวน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แลกเปลี่ยน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ประชุมกับส่วนงานอื่น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ในเรื่องคู่มือการตรวจประเมินการปฏิบัติงานส่วนงานจัดการศึกษา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ปีการศึกษา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๒๕๖๓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โดยมีการทบทวนเกณฑ์การประเมินของส่วนงาน</w:t>
                  </w:r>
                  <w:proofErr w:type="spellStart"/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มีส่วนร่วมในประชุมกรรมการและอนุกรรมการ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เพื่อให้เกิดธรรมา</w:t>
                  </w:r>
                  <w:proofErr w:type="spellStart"/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ภิ</w:t>
                  </w:r>
                  <w:proofErr w:type="spellEnd"/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บาลคือการมีส่วนร่วม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และความโปร่งใส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ตรวจสอบได้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0" name="รูปภาพ 90" descr="http://qa2.mcu.ac.th/s2564/images/plus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6" descr="http://qa2.mcu.ac.th/s2564/images/plus.jpg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11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คู่มือการตรวจประเมินส่วนงานจัดการศึกษา ปีการศึกษา ๒๕๖๓</w:t>
                    </w:r>
                  </w:hyperlink>
                </w:p>
                <w:p w:rsidR="00AB425E" w:rsidRPr="00AB425E" w:rsidRDefault="00AB425E" w:rsidP="00AB425E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12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รายงานสรุปผลการประเมินความพึงพอใจ ของสำนักงานตรวจสอบภายใน ๖๓</w:t>
                    </w:r>
                  </w:hyperlink>
                </w:p>
                <w:p w:rsidR="00AB425E" w:rsidRPr="00AB425E" w:rsidRDefault="00AB425E" w:rsidP="00AB425E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13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รายงานสรุปผลการประเมินความพึงพอใจ ของสำนักงานตรวจสอบภายใน ๖๒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9" name="รูปภาพ 89" descr="http://qa2.mcu.ac.th/s2564/images/plus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7" descr="http://qa2.mcu.ac.th/s2564/images/plus.jp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5564" type="#_x0000_t75" style="width:16.65pt;height:15pt" o:ole="">
                        <v:imagedata r:id="rId13" o:title=""/>
                      </v:shape>
                      <w:control r:id="rId214" w:name="DefaultOcxName48" w:shapeid="_x0000_i55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 มีผลการประเมินความพึงพอใจ ไม่น้อยกว่า ๔ .๐๐ อย่างน้อย ๓ ปีต่อเนื่อง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สำนักงานตรวจสอบภายใน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ได้สรุปผลการประเมินผลความพึงใจในรอบ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ดังนี้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๒๕๖๑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๔.๑๔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๒๕๖๒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๔.๐๙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๒๕๖๓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๔.๒๒</w:t>
                  </w: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8" name="รูปภาพ 88" descr="http://qa2.mcu.ac.th/s2564/images/plus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8" descr="http://qa2.mcu.ac.th/s2564/images/plus.jp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425E" w:rsidRPr="00AB425E" w:rsidRDefault="00AB425E" w:rsidP="00AB425E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15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รายงานสรุปผลการประเมินความพึงพอใจ ของสำนักงานตรวจสอบภายใน ๖๓</w:t>
                    </w:r>
                  </w:hyperlink>
                </w:p>
                <w:p w:rsidR="00AB425E" w:rsidRPr="00AB425E" w:rsidRDefault="00AB425E" w:rsidP="00AB425E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16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รายงานสรุปผลการประเมินความพึงพอใจ ของสำนักงานตรวจสอบภายใน ๖๒</w:t>
                    </w:r>
                  </w:hyperlink>
                </w:p>
                <w:p w:rsidR="00AB425E" w:rsidRPr="00AB425E" w:rsidRDefault="00AB425E" w:rsidP="00AB425E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hyperlink r:id="rId217" w:tgtFrame="_blank" w:history="1">
                    <w:r w:rsidRPr="00AB425E">
                      <w:rPr>
                        <w:rFonts w:ascii="TH SarabunPSK" w:eastAsia="Times New Roman" w:hAnsi="TH SarabunPSK" w:cs="TH SarabunPSK"/>
                        <w:color w:val="0000FF"/>
                        <w:sz w:val="32"/>
                        <w:szCs w:val="32"/>
                        <w:u w:val="single"/>
                        <w:cs/>
                      </w:rPr>
                      <w:t>รายงานสรุปผลการประเมินความพึงพอใจ ของสำนักงานตรวจสอบภายใน ๖๑ แบบย่อ</w:t>
                    </w:r>
                  </w:hyperlink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B425E">
                    <w:rPr>
                      <w:rFonts w:ascii="TH SarabunPSK" w:eastAsia="Times New Roman" w:hAnsi="TH SarabunPSK" w:cs="TH SarabunPSK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7" name="รูปภาพ 87" descr="http://qa2.mcu.ac.th/s2564/images/plus.jpg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9" descr="http://qa2.mcu.ac.th/s2564/images/plus.jpg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425E" w:rsidRPr="00AB425E" w:rsidRDefault="00AB425E" w:rsidP="00AB425E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B4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3020"/>
              <w:gridCol w:w="3872"/>
              <w:gridCol w:w="1666"/>
            </w:tblGrid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การบรรลุ</w:t>
                  </w:r>
                </w:p>
              </w:tc>
            </w:tr>
            <w:tr w:rsidR="00AB425E" w:rsidRPr="00AB425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425E" w:rsidRPr="00AB425E" w:rsidRDefault="00AB425E" w:rsidP="00AB425E">
                  <w:pPr>
                    <w:spacing w:after="0" w:line="300" w:lineRule="atLeast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B425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บรรลุ</w:t>
                  </w:r>
                </w:p>
              </w:tc>
            </w:tr>
          </w:tbl>
          <w:p w:rsidR="00AB425E" w:rsidRPr="00AB425E" w:rsidRDefault="00AB425E" w:rsidP="00AB425E">
            <w:pPr>
              <w:spacing w:before="100" w:beforeAutospacing="1" w:after="100" w:afterAutospacing="1"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*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>'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ไม่มีการประเมิน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' </w:t>
            </w:r>
            <w:r w:rsidRPr="00AB4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ทิ้ง</w:t>
            </w:r>
          </w:p>
        </w:tc>
      </w:tr>
    </w:tbl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B425E" w:rsidRP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sectPr w:rsidR="00AB425E" w:rsidRPr="00AB425E" w:rsidSect="00274460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60"/>
    <w:multiLevelType w:val="multilevel"/>
    <w:tmpl w:val="6DF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04ADD"/>
    <w:multiLevelType w:val="multilevel"/>
    <w:tmpl w:val="711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D5EA3"/>
    <w:multiLevelType w:val="multilevel"/>
    <w:tmpl w:val="CD36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317E3"/>
    <w:multiLevelType w:val="multilevel"/>
    <w:tmpl w:val="3C4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571C5"/>
    <w:multiLevelType w:val="multilevel"/>
    <w:tmpl w:val="E8C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6597"/>
    <w:multiLevelType w:val="hybridMultilevel"/>
    <w:tmpl w:val="17B026E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7415021"/>
    <w:multiLevelType w:val="multilevel"/>
    <w:tmpl w:val="AEEA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226CC"/>
    <w:multiLevelType w:val="multilevel"/>
    <w:tmpl w:val="0E4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9404C"/>
    <w:multiLevelType w:val="multilevel"/>
    <w:tmpl w:val="D42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14011"/>
    <w:multiLevelType w:val="multilevel"/>
    <w:tmpl w:val="1E9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01614"/>
    <w:multiLevelType w:val="multilevel"/>
    <w:tmpl w:val="760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859C4"/>
    <w:multiLevelType w:val="multilevel"/>
    <w:tmpl w:val="FE0C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20D8C"/>
    <w:multiLevelType w:val="multilevel"/>
    <w:tmpl w:val="C89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85296"/>
    <w:multiLevelType w:val="multilevel"/>
    <w:tmpl w:val="F40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42BD8"/>
    <w:multiLevelType w:val="multilevel"/>
    <w:tmpl w:val="5AD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63727"/>
    <w:multiLevelType w:val="multilevel"/>
    <w:tmpl w:val="392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F35124"/>
    <w:multiLevelType w:val="multilevel"/>
    <w:tmpl w:val="3C9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41E16"/>
    <w:multiLevelType w:val="multilevel"/>
    <w:tmpl w:val="D84E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E2CB1"/>
    <w:multiLevelType w:val="multilevel"/>
    <w:tmpl w:val="6CD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35325E"/>
    <w:multiLevelType w:val="multilevel"/>
    <w:tmpl w:val="015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E5892"/>
    <w:multiLevelType w:val="multilevel"/>
    <w:tmpl w:val="25B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AD0715"/>
    <w:multiLevelType w:val="multilevel"/>
    <w:tmpl w:val="E31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E2A67"/>
    <w:multiLevelType w:val="multilevel"/>
    <w:tmpl w:val="BBDE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E61A94"/>
    <w:multiLevelType w:val="multilevel"/>
    <w:tmpl w:val="8BA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2C1542"/>
    <w:multiLevelType w:val="multilevel"/>
    <w:tmpl w:val="4D26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F93DA4"/>
    <w:multiLevelType w:val="multilevel"/>
    <w:tmpl w:val="1C9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0573A6"/>
    <w:multiLevelType w:val="multilevel"/>
    <w:tmpl w:val="1538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B2AA2"/>
    <w:multiLevelType w:val="multilevel"/>
    <w:tmpl w:val="86D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87D7C"/>
    <w:multiLevelType w:val="multilevel"/>
    <w:tmpl w:val="7F2A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52FC6"/>
    <w:multiLevelType w:val="multilevel"/>
    <w:tmpl w:val="1B7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CE6A8B"/>
    <w:multiLevelType w:val="multilevel"/>
    <w:tmpl w:val="664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E778F8"/>
    <w:multiLevelType w:val="multilevel"/>
    <w:tmpl w:val="40B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826DF"/>
    <w:multiLevelType w:val="multilevel"/>
    <w:tmpl w:val="F74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14264"/>
    <w:multiLevelType w:val="multilevel"/>
    <w:tmpl w:val="7978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456D2E"/>
    <w:multiLevelType w:val="multilevel"/>
    <w:tmpl w:val="B5B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8D45DF"/>
    <w:multiLevelType w:val="multilevel"/>
    <w:tmpl w:val="98C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7694A"/>
    <w:multiLevelType w:val="multilevel"/>
    <w:tmpl w:val="163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84C9B"/>
    <w:multiLevelType w:val="multilevel"/>
    <w:tmpl w:val="163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B0A57"/>
    <w:multiLevelType w:val="multilevel"/>
    <w:tmpl w:val="DFE0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810C8"/>
    <w:multiLevelType w:val="multilevel"/>
    <w:tmpl w:val="0EA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082776"/>
    <w:multiLevelType w:val="multilevel"/>
    <w:tmpl w:val="0C3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356A0"/>
    <w:multiLevelType w:val="multilevel"/>
    <w:tmpl w:val="214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57A30"/>
    <w:multiLevelType w:val="multilevel"/>
    <w:tmpl w:val="A02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2A2F29"/>
    <w:multiLevelType w:val="multilevel"/>
    <w:tmpl w:val="E26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276D1"/>
    <w:multiLevelType w:val="multilevel"/>
    <w:tmpl w:val="F67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1370F"/>
    <w:multiLevelType w:val="multilevel"/>
    <w:tmpl w:val="033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96610F"/>
    <w:multiLevelType w:val="multilevel"/>
    <w:tmpl w:val="704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5"/>
  </w:num>
  <w:num w:numId="3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0"/>
    <w:rsid w:val="00226F13"/>
    <w:rsid w:val="00274460"/>
    <w:rsid w:val="009238E3"/>
    <w:rsid w:val="00926717"/>
    <w:rsid w:val="00AB425E"/>
    <w:rsid w:val="00D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82D"/>
  <w15:chartTrackingRefBased/>
  <w15:docId w15:val="{A7CFB71C-A377-49BD-AF97-9B6BBED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460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D2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26DDD"/>
    <w:rPr>
      <w:b/>
      <w:bCs/>
    </w:rPr>
  </w:style>
  <w:style w:type="paragraph" w:styleId="a6">
    <w:name w:val="List Paragraph"/>
    <w:basedOn w:val="a"/>
    <w:uiPriority w:val="34"/>
    <w:qFormat/>
    <w:rsid w:val="00D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24.xml"/><Relationship Id="rId21" Type="http://schemas.openxmlformats.org/officeDocument/2006/relationships/hyperlink" Target="http://qa2.mcu.ac.th/s2564/ammo/u025/e88f5d3b.pdf" TargetMode="External"/><Relationship Id="rId42" Type="http://schemas.openxmlformats.org/officeDocument/2006/relationships/hyperlink" Target="http://qa2.mcu.ac.th/s2564/ammo/u025/30325a95.pdf" TargetMode="External"/><Relationship Id="rId63" Type="http://schemas.openxmlformats.org/officeDocument/2006/relationships/hyperlink" Target="http://qa2.mcu.ac.th/s2564/ammo/u025/eb5310b4.pdf" TargetMode="External"/><Relationship Id="rId84" Type="http://schemas.openxmlformats.org/officeDocument/2006/relationships/hyperlink" Target="http://qa2.mcu.ac.th/s2564/ammo/u025/a0bbac20.pdf" TargetMode="External"/><Relationship Id="rId138" Type="http://schemas.openxmlformats.org/officeDocument/2006/relationships/hyperlink" Target="https://audit.mcu.ac.th/?page_id=1050" TargetMode="External"/><Relationship Id="rId159" Type="http://schemas.openxmlformats.org/officeDocument/2006/relationships/control" Target="activeX/activeX34.xml"/><Relationship Id="rId170" Type="http://schemas.openxmlformats.org/officeDocument/2006/relationships/hyperlink" Target="http://qa2.mcu.ac.th/s2564/ammo/u025/9369be5d.pdf" TargetMode="External"/><Relationship Id="rId191" Type="http://schemas.openxmlformats.org/officeDocument/2006/relationships/hyperlink" Target="https://www.facebook.com/photo/?fbid=2920350114845172&amp;set=pcb.2920352931511557" TargetMode="External"/><Relationship Id="rId205" Type="http://schemas.openxmlformats.org/officeDocument/2006/relationships/control" Target="activeX/activeX45.xml"/><Relationship Id="rId107" Type="http://schemas.openxmlformats.org/officeDocument/2006/relationships/hyperlink" Target="http://qa2.mcu.ac.th/s2564/ammo/u025/039c4674.pdf" TargetMode="External"/><Relationship Id="rId11" Type="http://schemas.openxmlformats.org/officeDocument/2006/relationships/hyperlink" Target="http://qa2.mcu.ac.th/s2564/preface.php?pt=8" TargetMode="External"/><Relationship Id="rId32" Type="http://schemas.openxmlformats.org/officeDocument/2006/relationships/hyperlink" Target="http://qa2.mcu.ac.th/s2564/act_add.php?npid=3" TargetMode="External"/><Relationship Id="rId53" Type="http://schemas.openxmlformats.org/officeDocument/2006/relationships/hyperlink" Target="https://audit.mcu.ac.th/?page_id=147" TargetMode="External"/><Relationship Id="rId74" Type="http://schemas.openxmlformats.org/officeDocument/2006/relationships/hyperlink" Target="https://audit.mcu.ac.th/?p=1638" TargetMode="External"/><Relationship Id="rId128" Type="http://schemas.openxmlformats.org/officeDocument/2006/relationships/hyperlink" Target="http://qa2.mcu.ac.th/s2564/ammo/u025/ea9f1dad.pdf" TargetMode="External"/><Relationship Id="rId149" Type="http://schemas.openxmlformats.org/officeDocument/2006/relationships/hyperlink" Target="https://audit.mcu.ac.th/?p=1599&amp;fbclid=IwAR3UOcGkOxbB5sC-nw7NIJiaRebrIluNj9iwo90vMOn5k14Hdnnq2BoxWI4" TargetMode="External"/><Relationship Id="rId5" Type="http://schemas.openxmlformats.org/officeDocument/2006/relationships/hyperlink" Target="http://qa2.mcu.ac.th/s2564/preface.php?pt=1" TargetMode="External"/><Relationship Id="rId95" Type="http://schemas.openxmlformats.org/officeDocument/2006/relationships/hyperlink" Target="http://qa2.mcu.ac.th/s2564/index.php?editMode=1" TargetMode="External"/><Relationship Id="rId160" Type="http://schemas.openxmlformats.org/officeDocument/2006/relationships/hyperlink" Target="https://www.facebook.com/photo/?fbid=2920350114845172&amp;set=pcb.2920352931511557" TargetMode="External"/><Relationship Id="rId181" Type="http://schemas.openxmlformats.org/officeDocument/2006/relationships/control" Target="activeX/activeX38.xml"/><Relationship Id="rId216" Type="http://schemas.openxmlformats.org/officeDocument/2006/relationships/hyperlink" Target="http://qa2.mcu.ac.th/s2564/ammo/u025/81fe9de3.pdf" TargetMode="External"/><Relationship Id="rId22" Type="http://schemas.openxmlformats.org/officeDocument/2006/relationships/hyperlink" Target="http://qa2.mcu.ac.th/s2564/ammo_add.php?npid=1" TargetMode="External"/><Relationship Id="rId43" Type="http://schemas.openxmlformats.org/officeDocument/2006/relationships/hyperlink" Target="http://qa2.mcu.ac.th/s2564/ammo/u025/35e108c8.pdf" TargetMode="External"/><Relationship Id="rId64" Type="http://schemas.openxmlformats.org/officeDocument/2006/relationships/control" Target="activeX/activeX9.xml"/><Relationship Id="rId118" Type="http://schemas.openxmlformats.org/officeDocument/2006/relationships/hyperlink" Target="http://qa2.mcu.ac.th/s2564/ammo/u025/d794ff4e.pdf" TargetMode="External"/><Relationship Id="rId139" Type="http://schemas.openxmlformats.org/officeDocument/2006/relationships/control" Target="activeX/activeX29.xml"/><Relationship Id="rId85" Type="http://schemas.openxmlformats.org/officeDocument/2006/relationships/control" Target="activeX/activeX14.xml"/><Relationship Id="rId150" Type="http://schemas.openxmlformats.org/officeDocument/2006/relationships/control" Target="activeX/activeX32.xml"/><Relationship Id="rId171" Type="http://schemas.openxmlformats.org/officeDocument/2006/relationships/hyperlink" Target="https://audit.mcu.ac.th/?p=1633" TargetMode="External"/><Relationship Id="rId192" Type="http://schemas.openxmlformats.org/officeDocument/2006/relationships/hyperlink" Target="http://qa2.mcu.ac.th/s2564/ammo/u025/4798a715.pdf" TargetMode="External"/><Relationship Id="rId206" Type="http://schemas.openxmlformats.org/officeDocument/2006/relationships/hyperlink" Target="http://qa2.mcu.ac.th/s2564/ammo/u025/f58383cb.pdf" TargetMode="External"/><Relationship Id="rId12" Type="http://schemas.openxmlformats.org/officeDocument/2006/relationships/hyperlink" Target="http://qa2.mcu.ac.th/s2564/index.php?editMode=1" TargetMode="External"/><Relationship Id="rId33" Type="http://schemas.openxmlformats.org/officeDocument/2006/relationships/hyperlink" Target="http://qa2.mcu.ac.th/s2564/ammo/u025/7e7ae3f0.pdf" TargetMode="External"/><Relationship Id="rId108" Type="http://schemas.openxmlformats.org/officeDocument/2006/relationships/control" Target="activeX/activeX21.xml"/><Relationship Id="rId129" Type="http://schemas.openxmlformats.org/officeDocument/2006/relationships/hyperlink" Target="http://qa2.mcu.ac.th/s2564/ammo/u025/755b15bd.pdf" TargetMode="External"/><Relationship Id="rId54" Type="http://schemas.openxmlformats.org/officeDocument/2006/relationships/hyperlink" Target="http://qa2.mcu.ac.th/s2564/ammo/u025/306489a8.pdf" TargetMode="External"/><Relationship Id="rId75" Type="http://schemas.openxmlformats.org/officeDocument/2006/relationships/hyperlink" Target="https://audit.mcu.ac.th/?p=1750" TargetMode="External"/><Relationship Id="rId96" Type="http://schemas.openxmlformats.org/officeDocument/2006/relationships/control" Target="activeX/activeX17.xml"/><Relationship Id="rId140" Type="http://schemas.openxmlformats.org/officeDocument/2006/relationships/hyperlink" Target="http://qa2.mcu.ac.th/s2564/ammo/u025/ecb4e65f.pdf" TargetMode="External"/><Relationship Id="rId161" Type="http://schemas.openxmlformats.org/officeDocument/2006/relationships/hyperlink" Target="http://qa2.mcu.ac.th/s2564/ammo/u025/81ff2b64.jpg" TargetMode="External"/><Relationship Id="rId182" Type="http://schemas.openxmlformats.org/officeDocument/2006/relationships/hyperlink" Target="http://qa2.mcu.ac.th/s2564/ammo/u025/9bef7d63.pdf" TargetMode="External"/><Relationship Id="rId217" Type="http://schemas.openxmlformats.org/officeDocument/2006/relationships/hyperlink" Target="http://qa2.mcu.ac.th/s2564/ammo/u025/4f8547df.pdf" TargetMode="External"/><Relationship Id="rId6" Type="http://schemas.openxmlformats.org/officeDocument/2006/relationships/hyperlink" Target="http://qa2.mcu.ac.th/s2564/preface.php?pt=2" TargetMode="External"/><Relationship Id="rId23" Type="http://schemas.openxmlformats.org/officeDocument/2006/relationships/control" Target="activeX/activeX2.xml"/><Relationship Id="rId119" Type="http://schemas.openxmlformats.org/officeDocument/2006/relationships/hyperlink" Target="http://qa2.mcu.ac.th/s2564/ammo/u025/d17b7def.pdf" TargetMode="External"/><Relationship Id="rId44" Type="http://schemas.openxmlformats.org/officeDocument/2006/relationships/hyperlink" Target="http://qa2.mcu.ac.th/s2564/ammo/u025/6453ea87.pdf" TargetMode="External"/><Relationship Id="rId65" Type="http://schemas.openxmlformats.org/officeDocument/2006/relationships/hyperlink" Target="https://audit.mcu.ac.th/?page_id=1071" TargetMode="External"/><Relationship Id="rId86" Type="http://schemas.openxmlformats.org/officeDocument/2006/relationships/hyperlink" Target="https://audit.mcu.ac.th/?page_id=1050" TargetMode="External"/><Relationship Id="rId130" Type="http://schemas.openxmlformats.org/officeDocument/2006/relationships/hyperlink" Target="http://qa2.mcu.ac.th/s2564/ammo/u025/5fc1d6b4.pdf" TargetMode="External"/><Relationship Id="rId151" Type="http://schemas.openxmlformats.org/officeDocument/2006/relationships/hyperlink" Target="http://qa2.mcu.ac.th/s2564/ammo/u025/17279ff6.pdf" TargetMode="External"/><Relationship Id="rId172" Type="http://schemas.openxmlformats.org/officeDocument/2006/relationships/hyperlink" Target="http://qa2.mcu.ac.th/s2564/ammo/u025/a61cbcf8.pdf" TargetMode="External"/><Relationship Id="rId193" Type="http://schemas.openxmlformats.org/officeDocument/2006/relationships/hyperlink" Target="http://qa2.mcu.ac.th/s2564/ammo/u025/fe8494f2.jpeg" TargetMode="External"/><Relationship Id="rId207" Type="http://schemas.openxmlformats.org/officeDocument/2006/relationships/hyperlink" Target="http://qa2.mcu.ac.th/s2564/ammo/u025/ea74f51a.xlsx" TargetMode="External"/><Relationship Id="rId13" Type="http://schemas.openxmlformats.org/officeDocument/2006/relationships/image" Target="media/image1.wmf"/><Relationship Id="rId109" Type="http://schemas.openxmlformats.org/officeDocument/2006/relationships/hyperlink" Target="http://qa2.mcu.ac.th/s2564/ammo/u025/2ab66888.pdf" TargetMode="External"/><Relationship Id="rId34" Type="http://schemas.openxmlformats.org/officeDocument/2006/relationships/hyperlink" Target="http://qa2.mcu.ac.th/s2564/ammo_add.php?npid=3" TargetMode="External"/><Relationship Id="rId55" Type="http://schemas.openxmlformats.org/officeDocument/2006/relationships/hyperlink" Target="http://qa2.mcu.ac.th/s2564/ammo_add.php?npid=6" TargetMode="External"/><Relationship Id="rId76" Type="http://schemas.openxmlformats.org/officeDocument/2006/relationships/hyperlink" Target="https://audit.mcu.ac.th/?p=1817" TargetMode="External"/><Relationship Id="rId97" Type="http://schemas.openxmlformats.org/officeDocument/2006/relationships/hyperlink" Target="http://audit.mcu.ac.th/?page_id=955" TargetMode="External"/><Relationship Id="rId120" Type="http://schemas.openxmlformats.org/officeDocument/2006/relationships/hyperlink" Target="http://qa2.mcu.ac.th/s2564/ammo/u025/a8c63477.pdf" TargetMode="External"/><Relationship Id="rId141" Type="http://schemas.openxmlformats.org/officeDocument/2006/relationships/control" Target="activeX/activeX30.xml"/><Relationship Id="rId7" Type="http://schemas.openxmlformats.org/officeDocument/2006/relationships/hyperlink" Target="http://qa2.mcu.ac.th/s2564/preface.php?pt=3" TargetMode="External"/><Relationship Id="rId162" Type="http://schemas.openxmlformats.org/officeDocument/2006/relationships/hyperlink" Target="https://www.facebook.com/photo/?fbid=2921894664690717&amp;set=pcb.2921897994690384" TargetMode="External"/><Relationship Id="rId183" Type="http://schemas.openxmlformats.org/officeDocument/2006/relationships/hyperlink" Target="http://qa2.mcu.ac.th/s2564/ammo/u025/b3f5d7f9.pdf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://qa2.mcu.ac.th/s2564/act_add.php?npid=2" TargetMode="External"/><Relationship Id="rId45" Type="http://schemas.openxmlformats.org/officeDocument/2006/relationships/hyperlink" Target="http://qa2.mcu.ac.th/s2564/ammo/u025/fbc07004.pdf" TargetMode="External"/><Relationship Id="rId66" Type="http://schemas.openxmlformats.org/officeDocument/2006/relationships/hyperlink" Target="http://qa2.mcu.ac.th/s2564/ammo/u025/944f94e9.pdf" TargetMode="External"/><Relationship Id="rId87" Type="http://schemas.openxmlformats.org/officeDocument/2006/relationships/hyperlink" Target="https://audit.mcu.ac.th/?page_id=2051" TargetMode="External"/><Relationship Id="rId110" Type="http://schemas.openxmlformats.org/officeDocument/2006/relationships/hyperlink" Target="http://qa2.mcu.ac.th/s2564/ammo/u025/6dfbc103.pdf" TargetMode="External"/><Relationship Id="rId131" Type="http://schemas.openxmlformats.org/officeDocument/2006/relationships/control" Target="activeX/activeX27.xml"/><Relationship Id="rId152" Type="http://schemas.openxmlformats.org/officeDocument/2006/relationships/control" Target="activeX/activeX33.xml"/><Relationship Id="rId173" Type="http://schemas.openxmlformats.org/officeDocument/2006/relationships/hyperlink" Target="http://qa2.mcu.ac.th/s2564/ammo/u025/854a24fa.jpg" TargetMode="External"/><Relationship Id="rId194" Type="http://schemas.openxmlformats.org/officeDocument/2006/relationships/control" Target="activeX/activeX40.xml"/><Relationship Id="rId208" Type="http://schemas.openxmlformats.org/officeDocument/2006/relationships/control" Target="activeX/activeX46.xml"/><Relationship Id="rId14" Type="http://schemas.openxmlformats.org/officeDocument/2006/relationships/control" Target="activeX/activeX1.xml"/><Relationship Id="rId30" Type="http://schemas.openxmlformats.org/officeDocument/2006/relationships/hyperlink" Target="http://qa2.mcu.ac.th/s2564/ammo_add.php?npid=2" TargetMode="External"/><Relationship Id="rId35" Type="http://schemas.openxmlformats.org/officeDocument/2006/relationships/control" Target="activeX/activeX4.xml"/><Relationship Id="rId56" Type="http://schemas.openxmlformats.org/officeDocument/2006/relationships/hyperlink" Target="http://qa2.mcu.ac.th/s2564/index.php?editMode=1" TargetMode="External"/><Relationship Id="rId77" Type="http://schemas.openxmlformats.org/officeDocument/2006/relationships/hyperlink" Target="http://qa2.mcu.ac.th/s2564/index.php?editMode=1" TargetMode="External"/><Relationship Id="rId100" Type="http://schemas.openxmlformats.org/officeDocument/2006/relationships/hyperlink" Target="http://qa2.mcu.ac.th/s2564/ammo/u025/9ba5b20a.pdf" TargetMode="External"/><Relationship Id="rId105" Type="http://schemas.openxmlformats.org/officeDocument/2006/relationships/hyperlink" Target="http://qa2.mcu.ac.th/s2564/ammo/u025/8510ed6c.pdf" TargetMode="External"/><Relationship Id="rId126" Type="http://schemas.openxmlformats.org/officeDocument/2006/relationships/hyperlink" Target="http://qa2.mcu.ac.th/s2564/ammo/u025/aa9ca6ff.pdf" TargetMode="External"/><Relationship Id="rId147" Type="http://schemas.openxmlformats.org/officeDocument/2006/relationships/hyperlink" Target="http://qa2.mcu.ac.th/s2564/ammo/u025/3d0cb91b.pdf" TargetMode="External"/><Relationship Id="rId168" Type="http://schemas.openxmlformats.org/officeDocument/2006/relationships/hyperlink" Target="http://qa2.mcu.ac.th/s2564/ammo/u025/83186be5.pdf" TargetMode="External"/><Relationship Id="rId8" Type="http://schemas.openxmlformats.org/officeDocument/2006/relationships/hyperlink" Target="http://qa2.mcu.ac.th/s2564/preface.php?pt=4" TargetMode="External"/><Relationship Id="rId51" Type="http://schemas.openxmlformats.org/officeDocument/2006/relationships/hyperlink" Target="http://qa2.mcu.ac.th/s2564/act_add.php?npid=6" TargetMode="External"/><Relationship Id="rId72" Type="http://schemas.openxmlformats.org/officeDocument/2006/relationships/control" Target="activeX/activeX11.xml"/><Relationship Id="rId93" Type="http://schemas.openxmlformats.org/officeDocument/2006/relationships/hyperlink" Target="https://docs.google.com/forms/d/e/1FAIpQLSesS4WSWATyxmIq0w0ESK_QDSN6m5liokR4TWxXBPdLjYIl3g/viewform" TargetMode="External"/><Relationship Id="rId98" Type="http://schemas.openxmlformats.org/officeDocument/2006/relationships/control" Target="activeX/activeX18.xml"/><Relationship Id="rId121" Type="http://schemas.openxmlformats.org/officeDocument/2006/relationships/hyperlink" Target="http://qa2.mcu.ac.th/s2564/ammo/u025/d15a9dcf.pdf" TargetMode="External"/><Relationship Id="rId142" Type="http://schemas.openxmlformats.org/officeDocument/2006/relationships/hyperlink" Target="http://qa2.mcu.ac.th/s2564/ammo/u025/5044dbb4.pdf" TargetMode="External"/><Relationship Id="rId163" Type="http://schemas.openxmlformats.org/officeDocument/2006/relationships/hyperlink" Target="https://www.facebook.com/photo/?fbid=450152732935621&amp;set=pcb.450154482935446" TargetMode="External"/><Relationship Id="rId184" Type="http://schemas.openxmlformats.org/officeDocument/2006/relationships/hyperlink" Target="http://qa2.mcu.ac.th/s2564/ammo/u025/518c9489.pdf" TargetMode="External"/><Relationship Id="rId189" Type="http://schemas.openxmlformats.org/officeDocument/2006/relationships/hyperlink" Target="http://qa2.mcu.ac.th/s2564/ammo/u025/f86cfe94.jpeg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control" Target="activeX/activeX48.xml"/><Relationship Id="rId25" Type="http://schemas.openxmlformats.org/officeDocument/2006/relationships/hyperlink" Target="https://audit.mcu.ac.th/?page_id=679" TargetMode="External"/><Relationship Id="rId46" Type="http://schemas.openxmlformats.org/officeDocument/2006/relationships/hyperlink" Target="http://qa2.mcu.ac.th/s2564/ammo/u025/e16ad836.pdf" TargetMode="External"/><Relationship Id="rId67" Type="http://schemas.openxmlformats.org/officeDocument/2006/relationships/hyperlink" Target="http://qa2.mcu.ac.th/s2564/ammo/u025/7a6dd0ec.pdf" TargetMode="External"/><Relationship Id="rId116" Type="http://schemas.openxmlformats.org/officeDocument/2006/relationships/hyperlink" Target="http://qa2.mcu.ac.th/s2564/ammo/u025/634566c2.pdf" TargetMode="External"/><Relationship Id="rId137" Type="http://schemas.openxmlformats.org/officeDocument/2006/relationships/hyperlink" Target="http://qa2.mcu.ac.th/s2564/ammo/u025/81d9afcd.pdf" TargetMode="External"/><Relationship Id="rId158" Type="http://schemas.openxmlformats.org/officeDocument/2006/relationships/hyperlink" Target="http://qa2.mcu.ac.th/s2564/index.php?editMode=1" TargetMode="External"/><Relationship Id="rId20" Type="http://schemas.openxmlformats.org/officeDocument/2006/relationships/hyperlink" Target="https://audit.mcu.ac.th/?page_id=613" TargetMode="External"/><Relationship Id="rId41" Type="http://schemas.openxmlformats.org/officeDocument/2006/relationships/hyperlink" Target="http://qa2.mcu.ac.th/s2564/act_add.php?npid=5" TargetMode="External"/><Relationship Id="rId62" Type="http://schemas.openxmlformats.org/officeDocument/2006/relationships/hyperlink" Target="http://qa2.mcu.ac.th/s2564/ammo/u025/4cc2dd57.pdf" TargetMode="External"/><Relationship Id="rId83" Type="http://schemas.openxmlformats.org/officeDocument/2006/relationships/hyperlink" Target="http://qa2.mcu.ac.th/s2564/ammo/u025/d3668f1a.pdf" TargetMode="External"/><Relationship Id="rId88" Type="http://schemas.openxmlformats.org/officeDocument/2006/relationships/hyperlink" Target="https://audit.mcu.ac.th/?page_id=2057" TargetMode="External"/><Relationship Id="rId111" Type="http://schemas.openxmlformats.org/officeDocument/2006/relationships/hyperlink" Target="http://qa2.mcu.ac.th/s2564/ammo/u025/db9ab59d.pdf" TargetMode="External"/><Relationship Id="rId132" Type="http://schemas.openxmlformats.org/officeDocument/2006/relationships/hyperlink" Target="http://qa2.mcu.ac.th/s2564/ammo/u025/acf18bd3.pdf" TargetMode="External"/><Relationship Id="rId153" Type="http://schemas.openxmlformats.org/officeDocument/2006/relationships/hyperlink" Target="http://qa2.mcu.ac.th/s2564/ammo/u025/0557693e.pdf" TargetMode="External"/><Relationship Id="rId174" Type="http://schemas.openxmlformats.org/officeDocument/2006/relationships/control" Target="activeX/activeX36.xml"/><Relationship Id="rId179" Type="http://schemas.openxmlformats.org/officeDocument/2006/relationships/control" Target="activeX/activeX37.xml"/><Relationship Id="rId195" Type="http://schemas.openxmlformats.org/officeDocument/2006/relationships/control" Target="activeX/activeX41.xml"/><Relationship Id="rId209" Type="http://schemas.openxmlformats.org/officeDocument/2006/relationships/hyperlink" Target="http://qa2.mcu.ac.th/s2564/ammo/u025/42b6d753.pdf" TargetMode="External"/><Relationship Id="rId190" Type="http://schemas.openxmlformats.org/officeDocument/2006/relationships/hyperlink" Target="http://qa2.mcu.ac.th/s2564/ammo/u025/edd8f27f.pdf" TargetMode="External"/><Relationship Id="rId204" Type="http://schemas.openxmlformats.org/officeDocument/2006/relationships/hyperlink" Target="https://docs.google.com/forms/d/e/1FAIpQLSd2LJHWN6tzeg1x_UJ_tOefTU0QV1MQKTQgbsUyLYSFSVqNqQ/viewform" TargetMode="External"/><Relationship Id="rId15" Type="http://schemas.openxmlformats.org/officeDocument/2006/relationships/hyperlink" Target="http://qa2.mcu.ac.th/s2564/act_add.php?npid=1" TargetMode="External"/><Relationship Id="rId36" Type="http://schemas.openxmlformats.org/officeDocument/2006/relationships/hyperlink" Target="http://qa2.mcu.ac.th/s2564/act_add.php?npid=4" TargetMode="External"/><Relationship Id="rId57" Type="http://schemas.openxmlformats.org/officeDocument/2006/relationships/control" Target="activeX/activeX7.xml"/><Relationship Id="rId106" Type="http://schemas.openxmlformats.org/officeDocument/2006/relationships/hyperlink" Target="http://qa2.mcu.ac.th/s2564/ammo/u025/cd1f6339.pdf" TargetMode="External"/><Relationship Id="rId127" Type="http://schemas.openxmlformats.org/officeDocument/2006/relationships/hyperlink" Target="http://qa2.mcu.ac.th/s2564/ammo/u025/170b69d8.pdf" TargetMode="External"/><Relationship Id="rId10" Type="http://schemas.openxmlformats.org/officeDocument/2006/relationships/hyperlink" Target="http://qa2.mcu.ac.th/s2564/preface.php?pt=6" TargetMode="External"/><Relationship Id="rId31" Type="http://schemas.openxmlformats.org/officeDocument/2006/relationships/control" Target="activeX/activeX3.xml"/><Relationship Id="rId52" Type="http://schemas.openxmlformats.org/officeDocument/2006/relationships/hyperlink" Target="https://audit.mcu.ac.th/?page_id=613" TargetMode="External"/><Relationship Id="rId73" Type="http://schemas.openxmlformats.org/officeDocument/2006/relationships/hyperlink" Target="https://audit.mcu.ac.th/?p=1599" TargetMode="External"/><Relationship Id="rId78" Type="http://schemas.openxmlformats.org/officeDocument/2006/relationships/control" Target="activeX/activeX12.xml"/><Relationship Id="rId94" Type="http://schemas.openxmlformats.org/officeDocument/2006/relationships/hyperlink" Target="https://audit.mcu.ac.th/" TargetMode="External"/><Relationship Id="rId99" Type="http://schemas.openxmlformats.org/officeDocument/2006/relationships/hyperlink" Target="http://qa2.mcu.ac.th/s2564/ammo/u025/51e2150d.pdf" TargetMode="External"/><Relationship Id="rId101" Type="http://schemas.openxmlformats.org/officeDocument/2006/relationships/control" Target="activeX/activeX19.xml"/><Relationship Id="rId122" Type="http://schemas.openxmlformats.org/officeDocument/2006/relationships/control" Target="activeX/activeX25.xml"/><Relationship Id="rId143" Type="http://schemas.openxmlformats.org/officeDocument/2006/relationships/control" Target="activeX/activeX31.xml"/><Relationship Id="rId148" Type="http://schemas.openxmlformats.org/officeDocument/2006/relationships/hyperlink" Target="http://qa2.mcu.ac.th/s2564/ammo/u025/1eada736.pdf" TargetMode="External"/><Relationship Id="rId164" Type="http://schemas.openxmlformats.org/officeDocument/2006/relationships/hyperlink" Target="https://www.facebook.com/photo/?fbid=2982923308593928&amp;set=a.1384783735074568" TargetMode="External"/><Relationship Id="rId169" Type="http://schemas.openxmlformats.org/officeDocument/2006/relationships/hyperlink" Target="http://qa2.mcu.ac.th/s2564/ammo/u025/4e7b93c5.pdf" TargetMode="External"/><Relationship Id="rId185" Type="http://schemas.openxmlformats.org/officeDocument/2006/relationships/hyperlink" Target="http://qa2.mcu.ac.th/s2564/ammo/u025/e6c5fac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a2.mcu.ac.th/s2564/preface.php?pt=5" TargetMode="External"/><Relationship Id="rId180" Type="http://schemas.openxmlformats.org/officeDocument/2006/relationships/hyperlink" Target="http://qa2.mcu.ac.th/s2564/ammo/u025/f74fa234.pdf" TargetMode="External"/><Relationship Id="rId210" Type="http://schemas.openxmlformats.org/officeDocument/2006/relationships/control" Target="activeX/activeX47.xml"/><Relationship Id="rId215" Type="http://schemas.openxmlformats.org/officeDocument/2006/relationships/hyperlink" Target="http://qa2.mcu.ac.th/s2564/ammo/u025/02b470ab.pdf" TargetMode="External"/><Relationship Id="rId26" Type="http://schemas.openxmlformats.org/officeDocument/2006/relationships/hyperlink" Target="http://qa2.mcu.ac.th/s2564/ammo/u025/b721ae64.pdf" TargetMode="External"/><Relationship Id="rId47" Type="http://schemas.openxmlformats.org/officeDocument/2006/relationships/hyperlink" Target="http://qa2.mcu.ac.th/s2564/ammo/u025/47c86bb7.pdf" TargetMode="External"/><Relationship Id="rId68" Type="http://schemas.openxmlformats.org/officeDocument/2006/relationships/control" Target="activeX/activeX10.xml"/><Relationship Id="rId89" Type="http://schemas.openxmlformats.org/officeDocument/2006/relationships/control" Target="activeX/activeX15.xml"/><Relationship Id="rId112" Type="http://schemas.openxmlformats.org/officeDocument/2006/relationships/control" Target="activeX/activeX22.xml"/><Relationship Id="rId133" Type="http://schemas.openxmlformats.org/officeDocument/2006/relationships/hyperlink" Target="http://qa2.mcu.ac.th/s2564/ammo/u025/ec242445.pdf" TargetMode="External"/><Relationship Id="rId154" Type="http://schemas.openxmlformats.org/officeDocument/2006/relationships/hyperlink" Target="http://qa2.mcu.ac.th/s2564/ammo/u025/4b5b6ac8.pdf" TargetMode="External"/><Relationship Id="rId175" Type="http://schemas.openxmlformats.org/officeDocument/2006/relationships/hyperlink" Target="http://qa2.mcu.ac.th/s2564/ammo/u025/8b584c01.pdf" TargetMode="External"/><Relationship Id="rId196" Type="http://schemas.openxmlformats.org/officeDocument/2006/relationships/control" Target="activeX/activeX42.xml"/><Relationship Id="rId200" Type="http://schemas.openxmlformats.org/officeDocument/2006/relationships/hyperlink" Target="https://www.facebook.com/photo/?fbid=2982923308593928&amp;set=a.1384783735074568" TargetMode="External"/><Relationship Id="rId16" Type="http://schemas.openxmlformats.org/officeDocument/2006/relationships/image" Target="media/image2.jpeg"/><Relationship Id="rId37" Type="http://schemas.openxmlformats.org/officeDocument/2006/relationships/hyperlink" Target="http://qa2.mcu.ac.th/s2564/ammo/u025/4d96b545.pdf" TargetMode="External"/><Relationship Id="rId58" Type="http://schemas.openxmlformats.org/officeDocument/2006/relationships/hyperlink" Target="https://audit.mcu.ac.th/?page_id=955" TargetMode="External"/><Relationship Id="rId79" Type="http://schemas.openxmlformats.org/officeDocument/2006/relationships/hyperlink" Target="https://audit.mcu.ac.th/?page_id=1050" TargetMode="External"/><Relationship Id="rId102" Type="http://schemas.openxmlformats.org/officeDocument/2006/relationships/hyperlink" Target="http://qa2.mcu.ac.th/s2564/ammo/u025/8b2315bd.pdf" TargetMode="External"/><Relationship Id="rId123" Type="http://schemas.openxmlformats.org/officeDocument/2006/relationships/hyperlink" Target="http://qa2.mcu.ac.th/s2564/ammo/u025/32f86928.pdf" TargetMode="External"/><Relationship Id="rId144" Type="http://schemas.openxmlformats.org/officeDocument/2006/relationships/hyperlink" Target="http://qa2.mcu.ac.th/s2564/ammo/u025/ca48af3f.pdf" TargetMode="External"/><Relationship Id="rId90" Type="http://schemas.openxmlformats.org/officeDocument/2006/relationships/hyperlink" Target="http://qa2.mcu.ac.th/s2564/ammo/u025/e4759331.png" TargetMode="External"/><Relationship Id="rId165" Type="http://schemas.openxmlformats.org/officeDocument/2006/relationships/hyperlink" Target="http://qa2.mcu.ac.th/s2564/ammo/u025/35b15d0e.pdf" TargetMode="External"/><Relationship Id="rId186" Type="http://schemas.openxmlformats.org/officeDocument/2006/relationships/hyperlink" Target="http://qa2.mcu.ac.th/s2564/index.php?editMode=1" TargetMode="External"/><Relationship Id="rId211" Type="http://schemas.openxmlformats.org/officeDocument/2006/relationships/hyperlink" Target="https://audit.mcu.ac.th/?page_id=524" TargetMode="External"/><Relationship Id="rId27" Type="http://schemas.openxmlformats.org/officeDocument/2006/relationships/hyperlink" Target="http://qa2.mcu.ac.th/s2564/ammo/u025/86a38785.pdf" TargetMode="External"/><Relationship Id="rId48" Type="http://schemas.openxmlformats.org/officeDocument/2006/relationships/hyperlink" Target="http://qa2.mcu.ac.th/s2564/ammo/u025/d08a9b6b.pdf" TargetMode="External"/><Relationship Id="rId69" Type="http://schemas.openxmlformats.org/officeDocument/2006/relationships/hyperlink" Target="http://qa2.mcu.ac.th/s2564/ammo/u025/04cd974e.pdf" TargetMode="External"/><Relationship Id="rId113" Type="http://schemas.openxmlformats.org/officeDocument/2006/relationships/hyperlink" Target="http://qa2.mcu.ac.th/s2564/ammo/u025/0202298e.pdf" TargetMode="External"/><Relationship Id="rId134" Type="http://schemas.openxmlformats.org/officeDocument/2006/relationships/hyperlink" Target="http://qa2.mcu.ac.th/s2564/index.php?editMode=1" TargetMode="External"/><Relationship Id="rId80" Type="http://schemas.openxmlformats.org/officeDocument/2006/relationships/hyperlink" Target="https://audit.mcu.ac.th/?page_id=1470" TargetMode="External"/><Relationship Id="rId155" Type="http://schemas.openxmlformats.org/officeDocument/2006/relationships/hyperlink" Target="http://qa2.mcu.ac.th/s2564/ammo/u025/2179c44e.pdf" TargetMode="External"/><Relationship Id="rId176" Type="http://schemas.openxmlformats.org/officeDocument/2006/relationships/hyperlink" Target="http://qa2.mcu.ac.th/s2564/ammo/u025/b0d053ae.pdf" TargetMode="External"/><Relationship Id="rId197" Type="http://schemas.openxmlformats.org/officeDocument/2006/relationships/control" Target="activeX/activeX43.xml"/><Relationship Id="rId201" Type="http://schemas.openxmlformats.org/officeDocument/2006/relationships/hyperlink" Target="http://qa2.mcu.ac.th/s2564/ammo/u025/ff605951.jpeg" TargetMode="External"/><Relationship Id="rId17" Type="http://schemas.openxmlformats.org/officeDocument/2006/relationships/hyperlink" Target="http://qa2.mcu.ac.th/s2564/ammo/u025/e9cadaee.pdf" TargetMode="External"/><Relationship Id="rId38" Type="http://schemas.openxmlformats.org/officeDocument/2006/relationships/hyperlink" Target="http://qa2.mcu.ac.th/s2564/ammo/u025/1a709d04.pdf" TargetMode="External"/><Relationship Id="rId59" Type="http://schemas.openxmlformats.org/officeDocument/2006/relationships/hyperlink" Target="http://qa2.mcu.ac.th/s2564/ammo/u025/7848d8e0.pdf" TargetMode="External"/><Relationship Id="rId103" Type="http://schemas.openxmlformats.org/officeDocument/2006/relationships/hyperlink" Target="http://qa2.mcu.ac.th/s2564/ammo/u025/66261edb.pdf" TargetMode="External"/><Relationship Id="rId124" Type="http://schemas.openxmlformats.org/officeDocument/2006/relationships/control" Target="activeX/activeX26.xml"/><Relationship Id="rId70" Type="http://schemas.openxmlformats.org/officeDocument/2006/relationships/hyperlink" Target="https://audit.mcu.ac.th/?page_id=147" TargetMode="External"/><Relationship Id="rId91" Type="http://schemas.openxmlformats.org/officeDocument/2006/relationships/control" Target="activeX/activeX16.xml"/><Relationship Id="rId145" Type="http://schemas.openxmlformats.org/officeDocument/2006/relationships/hyperlink" Target="http://qa2.mcu.ac.th/s2564/ammo/u025/c92e725f.pdf" TargetMode="External"/><Relationship Id="rId166" Type="http://schemas.openxmlformats.org/officeDocument/2006/relationships/control" Target="activeX/activeX35.xml"/><Relationship Id="rId187" Type="http://schemas.openxmlformats.org/officeDocument/2006/relationships/control" Target="activeX/activeX39.xml"/><Relationship Id="rId1" Type="http://schemas.openxmlformats.org/officeDocument/2006/relationships/numbering" Target="numbering.xml"/><Relationship Id="rId212" Type="http://schemas.openxmlformats.org/officeDocument/2006/relationships/hyperlink" Target="http://qa2.mcu.ac.th/s2564/ammo/u025/d87b4bd6.pdf" TargetMode="External"/><Relationship Id="rId28" Type="http://schemas.openxmlformats.org/officeDocument/2006/relationships/hyperlink" Target="https://audit.mcu.ac.th/?page_id=613" TargetMode="External"/><Relationship Id="rId49" Type="http://schemas.openxmlformats.org/officeDocument/2006/relationships/hyperlink" Target="http://qa2.mcu.ac.th/s2564/ammo_add.php?npid=5" TargetMode="External"/><Relationship Id="rId114" Type="http://schemas.openxmlformats.org/officeDocument/2006/relationships/hyperlink" Target="http://qa2.mcu.ac.th/s2564/index.php?editMode=1" TargetMode="External"/><Relationship Id="rId60" Type="http://schemas.openxmlformats.org/officeDocument/2006/relationships/hyperlink" Target="https://audit.mcu.ac.th/?page_id=137" TargetMode="External"/><Relationship Id="rId81" Type="http://schemas.openxmlformats.org/officeDocument/2006/relationships/control" Target="activeX/activeX13.xml"/><Relationship Id="rId135" Type="http://schemas.openxmlformats.org/officeDocument/2006/relationships/control" Target="activeX/activeX28.xml"/><Relationship Id="rId156" Type="http://schemas.openxmlformats.org/officeDocument/2006/relationships/hyperlink" Target="http://qa2.mcu.ac.th/s2564/ammo/u025/04b0e3ff.pdf" TargetMode="External"/><Relationship Id="rId177" Type="http://schemas.openxmlformats.org/officeDocument/2006/relationships/hyperlink" Target="http://qa2.mcu.ac.th/s2564/ammo/u025/62acfebf.pdf" TargetMode="External"/><Relationship Id="rId198" Type="http://schemas.openxmlformats.org/officeDocument/2006/relationships/hyperlink" Target="http://qa2.mcu.ac.th/s2564/ammo/u025/aa3c91f0.jpeg" TargetMode="External"/><Relationship Id="rId202" Type="http://schemas.openxmlformats.org/officeDocument/2006/relationships/hyperlink" Target="http://qa2.mcu.ac.th/s2564/index.php?editMode=1" TargetMode="External"/><Relationship Id="rId18" Type="http://schemas.openxmlformats.org/officeDocument/2006/relationships/hyperlink" Target="https://audit.mcu.ac.th/?page_id=613" TargetMode="External"/><Relationship Id="rId39" Type="http://schemas.openxmlformats.org/officeDocument/2006/relationships/hyperlink" Target="http://qa2.mcu.ac.th/s2564/ammo_add.php?npid=4" TargetMode="External"/><Relationship Id="rId50" Type="http://schemas.openxmlformats.org/officeDocument/2006/relationships/control" Target="activeX/activeX6.xml"/><Relationship Id="rId104" Type="http://schemas.openxmlformats.org/officeDocument/2006/relationships/control" Target="activeX/activeX20.xml"/><Relationship Id="rId125" Type="http://schemas.openxmlformats.org/officeDocument/2006/relationships/hyperlink" Target="http://qa2.mcu.ac.th/s2564/ammo/u025/3c269661.pdf" TargetMode="External"/><Relationship Id="rId146" Type="http://schemas.openxmlformats.org/officeDocument/2006/relationships/hyperlink" Target="http://qa2.mcu.ac.th/s2564/ammo/u025/7716243e.pdf" TargetMode="External"/><Relationship Id="rId167" Type="http://schemas.openxmlformats.org/officeDocument/2006/relationships/hyperlink" Target="http://qa2.mcu.ac.th/s2564/ammo/u025/7fd8e1ff.pdf" TargetMode="External"/><Relationship Id="rId188" Type="http://schemas.openxmlformats.org/officeDocument/2006/relationships/hyperlink" Target="http://qa2.mcu.ac.th/s2564/ammo/u025/b7040abf.pdf" TargetMode="External"/><Relationship Id="rId71" Type="http://schemas.openxmlformats.org/officeDocument/2006/relationships/hyperlink" Target="https://audit.mcu.ac.th/?page_id=524" TargetMode="External"/><Relationship Id="rId92" Type="http://schemas.openxmlformats.org/officeDocument/2006/relationships/hyperlink" Target="http://qa2.mcu.ac.th/s2564/ammo/u025/a16f4de2.pdf" TargetMode="External"/><Relationship Id="rId213" Type="http://schemas.openxmlformats.org/officeDocument/2006/relationships/hyperlink" Target="http://qa2.mcu.ac.th/s2564/ammo/u025/46b0ac23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audit.mcu.ac.th/?page_id=613" TargetMode="External"/><Relationship Id="rId40" Type="http://schemas.openxmlformats.org/officeDocument/2006/relationships/control" Target="activeX/activeX5.xml"/><Relationship Id="rId115" Type="http://schemas.openxmlformats.org/officeDocument/2006/relationships/control" Target="activeX/activeX23.xml"/><Relationship Id="rId136" Type="http://schemas.openxmlformats.org/officeDocument/2006/relationships/hyperlink" Target="http://qa2.mcu.ac.th/s2564/ammo/u025/7f3814d0.pdf" TargetMode="External"/><Relationship Id="rId157" Type="http://schemas.openxmlformats.org/officeDocument/2006/relationships/hyperlink" Target="https://audit.mcu.ac.th/?p=1617" TargetMode="External"/><Relationship Id="rId178" Type="http://schemas.openxmlformats.org/officeDocument/2006/relationships/hyperlink" Target="http://qa2.mcu.ac.th/s2564/ammo/u025/9847999f.pdf" TargetMode="External"/><Relationship Id="rId61" Type="http://schemas.openxmlformats.org/officeDocument/2006/relationships/control" Target="activeX/activeX8.xml"/><Relationship Id="rId82" Type="http://schemas.openxmlformats.org/officeDocument/2006/relationships/hyperlink" Target="http://qa2.mcu.ac.th/s2564/ammo/u025/a0611d68.pdf" TargetMode="External"/><Relationship Id="rId199" Type="http://schemas.openxmlformats.org/officeDocument/2006/relationships/hyperlink" Target="http://qa2.mcu.ac.th/s2564/ammo/u025/482ea3a0.jpeg" TargetMode="External"/><Relationship Id="rId203" Type="http://schemas.openxmlformats.org/officeDocument/2006/relationships/control" Target="activeX/activeX44.xml"/><Relationship Id="rId19" Type="http://schemas.openxmlformats.org/officeDocument/2006/relationships/hyperlink" Target="http://qa2.mcu.ac.th/s2564/ammo/u025/787cf396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8307</Words>
  <Characters>47352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Suthep Peupuad</dc:creator>
  <cp:keywords/>
  <dc:description/>
  <cp:lastModifiedBy>Suthep Peupuad</cp:lastModifiedBy>
  <cp:revision>4</cp:revision>
  <dcterms:created xsi:type="dcterms:W3CDTF">2021-09-18T12:07:00Z</dcterms:created>
  <dcterms:modified xsi:type="dcterms:W3CDTF">2021-09-18T12:24:00Z</dcterms:modified>
</cp:coreProperties>
</file>