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A5" w:rsidRPr="007F1A2A" w:rsidRDefault="007F1A2A">
      <w:pPr>
        <w:ind w:right="120"/>
        <w:jc w:val="center"/>
        <w:rPr>
          <w:b/>
        </w:rPr>
      </w:pPr>
      <w:r w:rsidRPr="007F1A2A"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2516505</wp:posOffset>
            </wp:positionH>
            <wp:positionV relativeFrom="paragraph">
              <wp:posOffset>-313994</wp:posOffset>
            </wp:positionV>
            <wp:extent cx="990600" cy="933450"/>
            <wp:effectExtent l="0" t="0" r="0" b="0"/>
            <wp:wrapNone/>
            <wp:docPr id="3" name="image2.png" descr="คำอธิบาย: http://www.mcu.ac.th/site/assets/img/logo60-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คำอธิบาย: http://www.mcu.ac.th/site/assets/img/logo60-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B5CA5" w:rsidRPr="007F1A2A" w:rsidRDefault="00CB5CA5">
      <w:pPr>
        <w:ind w:right="120"/>
        <w:jc w:val="center"/>
        <w:rPr>
          <w:b/>
        </w:rPr>
      </w:pPr>
    </w:p>
    <w:p w:rsidR="00CB5CA5" w:rsidRPr="007F1A2A" w:rsidRDefault="00CB5CA5">
      <w:pPr>
        <w:ind w:right="120"/>
        <w:jc w:val="center"/>
        <w:rPr>
          <w:b/>
        </w:rPr>
      </w:pPr>
    </w:p>
    <w:p w:rsidR="00CB5CA5" w:rsidRPr="007F1A2A" w:rsidRDefault="007F1A2A">
      <w:pPr>
        <w:ind w:right="120"/>
        <w:jc w:val="center"/>
        <w:rPr>
          <w:b/>
          <w:sz w:val="36"/>
          <w:szCs w:val="36"/>
        </w:rPr>
      </w:pPr>
      <w:r w:rsidRPr="007F1A2A">
        <w:rPr>
          <w:b/>
          <w:bCs/>
          <w:sz w:val="36"/>
          <w:szCs w:val="36"/>
          <w:cs/>
        </w:rPr>
        <w:t>แบบประเมินความเสี่ยงเพื่อวางแผนการตรวจสอบ มหาวิทยาลัยมหาจุฬาลงกรณราชวิทยาลัย</w:t>
      </w:r>
    </w:p>
    <w:p w:rsidR="00CB5CA5" w:rsidRPr="007F1A2A" w:rsidRDefault="007F1A2A">
      <w:pPr>
        <w:ind w:right="120"/>
        <w:jc w:val="center"/>
        <w:rPr>
          <w:b/>
        </w:rPr>
      </w:pPr>
      <w:r w:rsidRPr="007F1A2A">
        <w:rPr>
          <w:b/>
          <w:bCs/>
          <w:sz w:val="36"/>
          <w:szCs w:val="36"/>
          <w:cs/>
        </w:rPr>
        <w:t>ประจำปีงบประมาณ พ</w:t>
      </w:r>
      <w:r w:rsidRPr="007F1A2A">
        <w:rPr>
          <w:b/>
          <w:sz w:val="36"/>
          <w:szCs w:val="36"/>
        </w:rPr>
        <w:t>.</w:t>
      </w:r>
      <w:r w:rsidRPr="007F1A2A">
        <w:rPr>
          <w:b/>
          <w:bCs/>
          <w:sz w:val="36"/>
          <w:szCs w:val="36"/>
          <w:cs/>
        </w:rPr>
        <w:t>ศ</w:t>
      </w:r>
      <w:r w:rsidRPr="007F1A2A">
        <w:rPr>
          <w:b/>
          <w:sz w:val="36"/>
          <w:szCs w:val="36"/>
        </w:rPr>
        <w:t xml:space="preserve">. </w:t>
      </w:r>
      <w:r w:rsidRPr="007F1A2A">
        <w:rPr>
          <w:b/>
          <w:bCs/>
          <w:sz w:val="36"/>
          <w:szCs w:val="36"/>
          <w:cs/>
        </w:rPr>
        <w:t>๒๕๖๕</w:t>
      </w:r>
    </w:p>
    <w:p w:rsidR="00CB5CA5" w:rsidRPr="007F1A2A" w:rsidRDefault="007F1A2A">
      <w:pPr>
        <w:ind w:right="120"/>
        <w:jc w:val="center"/>
      </w:pPr>
      <w:r w:rsidRPr="007F1A2A">
        <w:rPr>
          <w:noProof/>
          <w:sz w:val="36"/>
          <w:szCs w:val="36"/>
        </w:rPr>
        <w:drawing>
          <wp:inline distT="0" distB="0" distL="0" distR="0">
            <wp:extent cx="1781175" cy="118745"/>
            <wp:effectExtent l="0" t="0" r="0" b="0"/>
            <wp:docPr id="4" name="image1.jpg" descr="คำอธิบาย: J0105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คำอธิบาย: J0105250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8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5CA5" w:rsidRPr="007F1A2A" w:rsidRDefault="007F1A2A">
      <w:pPr>
        <w:ind w:right="120"/>
        <w:rPr>
          <w:b/>
          <w:u w:val="single"/>
        </w:rPr>
      </w:pPr>
      <w:r w:rsidRPr="007F1A2A">
        <w:rPr>
          <w:b/>
          <w:bCs/>
          <w:u w:val="single"/>
          <w:cs/>
        </w:rPr>
        <w:t>คำชี้แจง</w:t>
      </w:r>
    </w:p>
    <w:p w:rsidR="00CB5CA5" w:rsidRPr="007F1A2A" w:rsidRDefault="007F1A2A" w:rsidP="007F1A2A">
      <w:pPr>
        <w:ind w:firstLine="720"/>
        <w:jc w:val="thaiDistribute"/>
      </w:pPr>
      <w:r w:rsidRPr="007F1A2A">
        <w:rPr>
          <w:cs/>
        </w:rPr>
        <w:t>แบบประเมินความเสี่ยงของหน่วยรับตรวจนี้ จัดทำขึ้นเพื่อสำรวจข้อมูลปัจจัยเสี่ยงในแต่ละด้าน เป็นการประเมินและจัดลำดับความเสี่ยงของส่วนงานเพื่อนำมาใช้ประกอบการจัดทำแผนการตรวจสอบประจำปีงบประมาณ พ</w:t>
      </w:r>
      <w:r w:rsidRPr="007F1A2A">
        <w:t>.</w:t>
      </w:r>
      <w:r w:rsidRPr="007F1A2A">
        <w:rPr>
          <w:cs/>
        </w:rPr>
        <w:t>ศ</w:t>
      </w:r>
      <w:r w:rsidRPr="007F1A2A">
        <w:t xml:space="preserve">. </w:t>
      </w:r>
      <w:r w:rsidRPr="007F1A2A">
        <w:rPr>
          <w:cs/>
        </w:rPr>
        <w:t>๒๕๖๔ ตามหลักเกณฑ์กระทรวงการคลังว่าด้วยมาตรฐานและหลักเกณฑ์ปฏิบัติการตรวจสอบภายในสำหรับหน่วยงานของรัฐ พ</w:t>
      </w:r>
      <w:r w:rsidRPr="007F1A2A">
        <w:t>.</w:t>
      </w:r>
      <w:r w:rsidRPr="007F1A2A">
        <w:rPr>
          <w:cs/>
        </w:rPr>
        <w:t>ศ</w:t>
      </w:r>
      <w:r w:rsidRPr="007F1A2A">
        <w:t xml:space="preserve">. </w:t>
      </w:r>
      <w:r w:rsidRPr="007F1A2A">
        <w:rPr>
          <w:cs/>
        </w:rPr>
        <w:t xml:space="preserve">๒๕๖๑ และที่แก้ไขเพิ่มเติม </w:t>
      </w:r>
      <w:r w:rsidRPr="007F1A2A">
        <w:t>(</w:t>
      </w:r>
      <w:r w:rsidRPr="007F1A2A">
        <w:rPr>
          <w:cs/>
        </w:rPr>
        <w:t>ฉบับที่ ๒</w:t>
      </w:r>
      <w:r w:rsidRPr="007F1A2A">
        <w:t xml:space="preserve">) </w:t>
      </w:r>
      <w:r w:rsidRPr="007F1A2A">
        <w:rPr>
          <w:cs/>
        </w:rPr>
        <w:t>พ</w:t>
      </w:r>
      <w:r w:rsidRPr="007F1A2A">
        <w:t>.</w:t>
      </w:r>
      <w:r w:rsidRPr="007F1A2A">
        <w:rPr>
          <w:cs/>
        </w:rPr>
        <w:t>ศ</w:t>
      </w:r>
      <w:r w:rsidRPr="007F1A2A">
        <w:t xml:space="preserve">. </w:t>
      </w:r>
      <w:r w:rsidRPr="007F1A2A">
        <w:rPr>
          <w:cs/>
        </w:rPr>
        <w:t>๒๕๖๒ และ</w:t>
      </w:r>
      <w:r w:rsidRPr="007F1A2A">
        <w:t>(</w:t>
      </w:r>
      <w:r w:rsidRPr="007F1A2A">
        <w:rPr>
          <w:cs/>
        </w:rPr>
        <w:t>ฉบับที่ ๓</w:t>
      </w:r>
      <w:r w:rsidRPr="007F1A2A">
        <w:t xml:space="preserve">) </w:t>
      </w:r>
      <w:r w:rsidRPr="007F1A2A">
        <w:rPr>
          <w:cs/>
        </w:rPr>
        <w:t>พ</w:t>
      </w:r>
      <w:r w:rsidRPr="007F1A2A">
        <w:t>.</w:t>
      </w:r>
      <w:r w:rsidRPr="007F1A2A">
        <w:rPr>
          <w:cs/>
        </w:rPr>
        <w:t>ศ</w:t>
      </w:r>
      <w:r w:rsidRPr="007F1A2A">
        <w:t xml:space="preserve">. </w:t>
      </w:r>
      <w:r w:rsidRPr="007F1A2A">
        <w:rPr>
          <w:cs/>
        </w:rPr>
        <w:t>๒๕๖๔ ตามมาตรฐานการตรวจสอบภายในและจริยธรรมการปฏิบัติงานตรวจสอบภายในของส่วนราชการ โดยขอให้ทุกส่วนงานกรอกแบบประเมินความเสี่ยงเพื่อวางแผนการตรวจสอบตามข้อเท็จจริงหรือที่มีอยู่ในส่วนงานของท่าน ในการนี้ สำนักงานตรวจสอบภายใน จักขอขอบคุณเป็นอย่างสูง</w:t>
      </w:r>
    </w:p>
    <w:p w:rsidR="00CB5CA5" w:rsidRPr="007F1A2A" w:rsidRDefault="00CB5CA5" w:rsidP="007F1A2A">
      <w:pPr>
        <w:spacing w:line="240" w:lineRule="exact"/>
        <w:ind w:firstLine="720"/>
        <w:jc w:val="both"/>
      </w:pPr>
    </w:p>
    <w:p w:rsidR="00CB5CA5" w:rsidRPr="007F1A2A" w:rsidRDefault="007F1A2A">
      <w:pPr>
        <w:jc w:val="both"/>
        <w:rPr>
          <w:b/>
          <w:u w:val="single"/>
        </w:rPr>
      </w:pPr>
      <w:r w:rsidRPr="007F1A2A">
        <w:rPr>
          <w:b/>
          <w:bCs/>
          <w:u w:val="single"/>
          <w:cs/>
        </w:rPr>
        <w:t xml:space="preserve">วัตถุประสงค์ </w:t>
      </w:r>
    </w:p>
    <w:p w:rsidR="00CB5CA5" w:rsidRPr="007F1A2A" w:rsidRDefault="007F1A2A" w:rsidP="007F1A2A">
      <w:pPr>
        <w:jc w:val="thaiDistribute"/>
      </w:pPr>
      <w:r w:rsidRPr="007F1A2A">
        <w:tab/>
      </w:r>
      <w:r w:rsidRPr="007F1A2A">
        <w:rPr>
          <w:cs/>
        </w:rPr>
        <w:t>เพื่อให้ผู้ตรวจสอบภายในสามารถวางแผนการตรวจสอบได้ครอบคลุมภารกิจที่สำคัญ และเป็นไปอย่างมีหลักเกณฑ์ มีประสิทธิภาพ และมีความเหมาะสมภายใต้ข้อจำกัดที่มีอยู่ ทั้งนี้ ให้คำนึงถึงวัตถุประสงค์หลักของการตรวจสอบ ได้แก่ วัตถุประสงค์ด้านการดำเนินงาน ด้านการเงิน และด้านการปฏิบัติตามกฎระเบียบ</w:t>
      </w:r>
    </w:p>
    <w:p w:rsidR="00CB5CA5" w:rsidRPr="007F1A2A" w:rsidRDefault="007F1A2A" w:rsidP="007F1A2A">
      <w:pPr>
        <w:spacing w:before="90"/>
        <w:ind w:firstLine="720"/>
        <w:jc w:val="both"/>
      </w:pPr>
      <w:r w:rsidRPr="007F1A2A">
        <w:rPr>
          <w:cs/>
        </w:rPr>
        <w:t>แบบสอบถามการประเมินความเสี่ยง เพื่อวางแผนการตรวจสอบภายในชุดนี้ ประกอบด้วย ๓ ส่วน ดังนี้</w:t>
      </w:r>
    </w:p>
    <w:p w:rsidR="00CB5CA5" w:rsidRPr="007F1A2A" w:rsidRDefault="007F1A2A" w:rsidP="007F1A2A">
      <w:pPr>
        <w:spacing w:before="90"/>
        <w:ind w:firstLine="720"/>
        <w:jc w:val="both"/>
      </w:pPr>
      <w:r w:rsidRPr="007F1A2A">
        <w:rPr>
          <w:b/>
          <w:bCs/>
          <w:cs/>
        </w:rPr>
        <w:t>ส่วนที่ ๑</w:t>
      </w:r>
      <w:r w:rsidRPr="007F1A2A">
        <w:t xml:space="preserve">  </w:t>
      </w:r>
      <w:r w:rsidRPr="007F1A2A">
        <w:rPr>
          <w:cs/>
        </w:rPr>
        <w:t>เป็นข้อมูลทั่วไป</w:t>
      </w:r>
    </w:p>
    <w:p w:rsidR="00CB5CA5" w:rsidRDefault="007F1A2A">
      <w:pPr>
        <w:ind w:firstLine="720"/>
        <w:jc w:val="both"/>
      </w:pPr>
      <w:r w:rsidRPr="007F1A2A">
        <w:rPr>
          <w:b/>
          <w:bCs/>
          <w:cs/>
        </w:rPr>
        <w:t>ส่วนที่</w:t>
      </w:r>
      <w:r w:rsidRPr="007F1A2A">
        <w:rPr>
          <w:b/>
        </w:rPr>
        <w:t xml:space="preserve"> </w:t>
      </w:r>
      <w:r w:rsidRPr="007F1A2A">
        <w:rPr>
          <w:b/>
          <w:bCs/>
          <w:cs/>
        </w:rPr>
        <w:t>๒</w:t>
      </w:r>
      <w:r w:rsidRPr="007F1A2A">
        <w:t xml:space="preserve"> </w:t>
      </w:r>
      <w:r>
        <w:rPr>
          <w:rFonts w:hint="cs"/>
          <w:cs/>
        </w:rPr>
        <w:t xml:space="preserve"> </w:t>
      </w:r>
      <w:r w:rsidRPr="007F1A2A">
        <w:rPr>
          <w:cs/>
        </w:rPr>
        <w:t>เป็นเกณฑ์ให้คะแนนประเมินผลความเสี่ยงตามระดับ ดังนี้</w:t>
      </w:r>
      <w:r w:rsidRPr="007F1A2A">
        <w:tab/>
      </w:r>
    </w:p>
    <w:p w:rsidR="007F1A2A" w:rsidRPr="007F1A2A" w:rsidRDefault="007F1A2A">
      <w:pPr>
        <w:ind w:firstLine="720"/>
        <w:jc w:val="both"/>
        <w:rPr>
          <w:b/>
          <w:bCs/>
        </w:rPr>
      </w:pPr>
      <w:r>
        <w:rPr>
          <w:cs/>
        </w:rPr>
        <w:tab/>
      </w:r>
      <w:r w:rsidRPr="007F1A2A">
        <w:rPr>
          <w:rFonts w:hint="cs"/>
          <w:b/>
          <w:bCs/>
          <w:cs/>
        </w:rPr>
        <w:t>การประมวลผลการประเมินความเสี่ยง</w:t>
      </w:r>
    </w:p>
    <w:p w:rsidR="007F1A2A" w:rsidRDefault="007F1A2A">
      <w:pPr>
        <w:ind w:firstLine="720"/>
        <w:jc w:val="both"/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ประมวลข้อมูลจากข้อคำถามทุกด้านมาประมวลผล ให้ค่าคะแนนระดับการประเมินอยู่ในระดับใด คำนวณหาค่าคะแนนความเสี่ยงเฉลี่ยรวมของแต่ละส่วนงาน </w:t>
      </w:r>
    </w:p>
    <w:p w:rsidR="007F1A2A" w:rsidRDefault="007F1A2A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3208182</wp:posOffset>
                </wp:positionH>
                <wp:positionV relativeFrom="paragraph">
                  <wp:posOffset>237844</wp:posOffset>
                </wp:positionV>
                <wp:extent cx="1998921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89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8B0FF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6pt,18.75pt" to="410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" strokecolor="black [3040]"/>
            </w:pict>
          </mc:Fallback>
        </mc:AlternateContent>
      </w:r>
      <w:r>
        <w:rPr>
          <w:cs/>
        </w:rPr>
        <w:tab/>
      </w:r>
      <w:r>
        <w:rPr>
          <w:rFonts w:hint="cs"/>
          <w:cs/>
        </w:rPr>
        <w:t xml:space="preserve">ค่าเฉลี่ยคะแนนความเสี่ยงรวม </w:t>
      </w:r>
      <w:r>
        <w:rPr>
          <w:cs/>
        </w:rPr>
        <w:tab/>
      </w:r>
      <w:r>
        <w:t>=</w:t>
      </w:r>
      <w:r>
        <w:rPr>
          <w:rFonts w:hint="cs"/>
          <w:cs/>
        </w:rPr>
        <w:t xml:space="preserve">  </w:t>
      </w:r>
      <w:r>
        <w:rPr>
          <w:cs/>
        </w:rPr>
        <w:tab/>
      </w:r>
      <w:r w:rsidRPr="007F1A2A">
        <w:rPr>
          <w:rFonts w:hint="cs"/>
          <w:cs/>
        </w:rPr>
        <w:t>คะแนนความเสี่ยงของทุกปัจจัยรวมกัน</w:t>
      </w:r>
    </w:p>
    <w:p w:rsidR="007F1A2A" w:rsidRPr="007F1A2A" w:rsidRDefault="007F1A2A">
      <w:pPr>
        <w:ind w:firstLine="720"/>
        <w:jc w:val="both"/>
        <w:rPr>
          <w:rFonts w:hint="cs"/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จำนวนปัจจัยเสี่ยง</w:t>
      </w:r>
    </w:p>
    <w:p w:rsidR="007F1A2A" w:rsidRPr="007F1A2A" w:rsidRDefault="007F1A2A" w:rsidP="007F1A2A">
      <w:pPr>
        <w:ind w:left="720" w:firstLine="720"/>
        <w:jc w:val="both"/>
        <w:rPr>
          <w:rFonts w:hint="cs"/>
          <w:b/>
          <w:bCs/>
        </w:rPr>
      </w:pPr>
      <w:r w:rsidRPr="007F1A2A">
        <w:rPr>
          <w:rFonts w:hint="cs"/>
          <w:b/>
          <w:bCs/>
          <w:cs/>
        </w:rPr>
        <w:t>การแปลผลค่าเฉลี่ยการประเมินเป็นระดับความเสี่ยง</w:t>
      </w:r>
    </w:p>
    <w:p w:rsidR="00CB5CA5" w:rsidRPr="007F1A2A" w:rsidRDefault="007F1A2A" w:rsidP="007F1A2A">
      <w:pPr>
        <w:tabs>
          <w:tab w:val="left" w:pos="3600"/>
          <w:tab w:val="left" w:pos="3960"/>
          <w:tab w:val="left" w:pos="5400"/>
        </w:tabs>
        <w:ind w:left="720" w:firstLine="720"/>
        <w:jc w:val="both"/>
      </w:pPr>
      <w:r w:rsidRPr="007F1A2A">
        <w:rPr>
          <w:cs/>
        </w:rPr>
        <w:t>ค่าเฉลี่ย ๔</w:t>
      </w:r>
      <w:r w:rsidRPr="007F1A2A">
        <w:t>.</w:t>
      </w:r>
      <w:r w:rsidRPr="007F1A2A">
        <w:rPr>
          <w:cs/>
        </w:rPr>
        <w:t>๒๐</w:t>
      </w:r>
      <w:r>
        <w:rPr>
          <w:rFonts w:hint="cs"/>
          <w:cs/>
        </w:rPr>
        <w:t xml:space="preserve"> </w:t>
      </w:r>
      <w:r w:rsidRPr="007F1A2A">
        <w:t>-</w:t>
      </w:r>
      <w:r>
        <w:rPr>
          <w:rFonts w:hint="cs"/>
          <w:cs/>
        </w:rPr>
        <w:t xml:space="preserve"> </w:t>
      </w:r>
      <w:r w:rsidRPr="007F1A2A">
        <w:rPr>
          <w:cs/>
        </w:rPr>
        <w:t>๕</w:t>
      </w:r>
      <w:r w:rsidRPr="007F1A2A">
        <w:t>.</w:t>
      </w:r>
      <w:r w:rsidRPr="007F1A2A">
        <w:rPr>
          <w:cs/>
        </w:rPr>
        <w:t xml:space="preserve">๐๐ </w:t>
      </w:r>
      <w:r>
        <w:rPr>
          <w:cs/>
        </w:rPr>
        <w:tab/>
      </w:r>
      <w:r w:rsidRPr="007F1A2A">
        <w:t xml:space="preserve">= </w:t>
      </w:r>
      <w:r>
        <w:rPr>
          <w:cs/>
        </w:rPr>
        <w:tab/>
      </w:r>
      <w:r w:rsidRPr="007F1A2A">
        <w:rPr>
          <w:cs/>
        </w:rPr>
        <w:t>ระดับคะแนน ๕</w:t>
      </w:r>
      <w:r w:rsidRPr="007F1A2A">
        <w:t xml:space="preserve"> </w:t>
      </w:r>
      <w:r>
        <w:rPr>
          <w:cs/>
        </w:rPr>
        <w:tab/>
      </w:r>
      <w:r w:rsidRPr="007F1A2A">
        <w:rPr>
          <w:cs/>
        </w:rPr>
        <w:t>หมายถึง</w:t>
      </w:r>
      <w:r>
        <w:rPr>
          <w:rFonts w:hint="cs"/>
          <w:cs/>
        </w:rPr>
        <w:t xml:space="preserve">  </w:t>
      </w:r>
      <w:r w:rsidRPr="007F1A2A">
        <w:rPr>
          <w:cs/>
        </w:rPr>
        <w:t>มีความเสี่ยงมากที่สุด</w:t>
      </w:r>
    </w:p>
    <w:p w:rsidR="00CB5CA5" w:rsidRPr="007F1A2A" w:rsidRDefault="007F1A2A" w:rsidP="007F1A2A">
      <w:pPr>
        <w:tabs>
          <w:tab w:val="left" w:pos="3600"/>
          <w:tab w:val="left" w:pos="3960"/>
          <w:tab w:val="left" w:pos="5400"/>
        </w:tabs>
        <w:ind w:left="720" w:firstLine="720"/>
        <w:jc w:val="both"/>
      </w:pPr>
      <w:r w:rsidRPr="007F1A2A">
        <w:rPr>
          <w:cs/>
        </w:rPr>
        <w:t>ค่าเฉลี่ย ๓</w:t>
      </w:r>
      <w:r w:rsidRPr="007F1A2A">
        <w:t>.</w:t>
      </w:r>
      <w:r w:rsidRPr="007F1A2A">
        <w:rPr>
          <w:cs/>
        </w:rPr>
        <w:t>๔๐</w:t>
      </w:r>
      <w:r>
        <w:rPr>
          <w:rFonts w:hint="cs"/>
          <w:cs/>
        </w:rPr>
        <w:t xml:space="preserve"> </w:t>
      </w:r>
      <w:r w:rsidRPr="007F1A2A">
        <w:t>-</w:t>
      </w:r>
      <w:r>
        <w:rPr>
          <w:rFonts w:hint="cs"/>
          <w:cs/>
        </w:rPr>
        <w:t xml:space="preserve"> </w:t>
      </w:r>
      <w:r w:rsidRPr="007F1A2A">
        <w:rPr>
          <w:cs/>
        </w:rPr>
        <w:t>๔</w:t>
      </w:r>
      <w:r w:rsidRPr="007F1A2A">
        <w:t>.</w:t>
      </w:r>
      <w:r w:rsidRPr="007F1A2A">
        <w:rPr>
          <w:cs/>
        </w:rPr>
        <w:t xml:space="preserve">๑๙ </w:t>
      </w:r>
      <w:r>
        <w:rPr>
          <w:cs/>
        </w:rPr>
        <w:tab/>
      </w:r>
      <w:r w:rsidRPr="007F1A2A">
        <w:t xml:space="preserve">= </w:t>
      </w:r>
      <w:r>
        <w:rPr>
          <w:cs/>
        </w:rPr>
        <w:tab/>
      </w:r>
      <w:r w:rsidRPr="007F1A2A">
        <w:rPr>
          <w:cs/>
        </w:rPr>
        <w:t>ระดับคะแนน ๔</w:t>
      </w:r>
      <w:r w:rsidRPr="007F1A2A">
        <w:t xml:space="preserve"> </w:t>
      </w:r>
      <w:r>
        <w:rPr>
          <w:cs/>
        </w:rPr>
        <w:tab/>
      </w:r>
      <w:r w:rsidRPr="007F1A2A">
        <w:rPr>
          <w:cs/>
        </w:rPr>
        <w:t xml:space="preserve">หมายถึง </w:t>
      </w:r>
      <w:r>
        <w:rPr>
          <w:rFonts w:hint="cs"/>
          <w:cs/>
        </w:rPr>
        <w:t xml:space="preserve"> </w:t>
      </w:r>
      <w:r w:rsidRPr="007F1A2A">
        <w:rPr>
          <w:cs/>
        </w:rPr>
        <w:t>มีความเสี่ยงมาก</w:t>
      </w:r>
    </w:p>
    <w:p w:rsidR="00CB5CA5" w:rsidRPr="007F1A2A" w:rsidRDefault="007F1A2A" w:rsidP="007F1A2A">
      <w:pPr>
        <w:tabs>
          <w:tab w:val="left" w:pos="3600"/>
          <w:tab w:val="left" w:pos="3960"/>
          <w:tab w:val="left" w:pos="5400"/>
        </w:tabs>
        <w:ind w:left="720" w:firstLine="720"/>
        <w:jc w:val="both"/>
      </w:pPr>
      <w:r w:rsidRPr="007F1A2A">
        <w:rPr>
          <w:cs/>
        </w:rPr>
        <w:t>ค่าเฉลี่ย ๒</w:t>
      </w:r>
      <w:r w:rsidRPr="007F1A2A">
        <w:t>.</w:t>
      </w:r>
      <w:r w:rsidRPr="007F1A2A">
        <w:rPr>
          <w:cs/>
        </w:rPr>
        <w:t>๖๐</w:t>
      </w:r>
      <w:r>
        <w:rPr>
          <w:rFonts w:hint="cs"/>
          <w:cs/>
        </w:rPr>
        <w:t xml:space="preserve"> </w:t>
      </w:r>
      <w:r w:rsidRPr="007F1A2A">
        <w:t>-</w:t>
      </w:r>
      <w:r>
        <w:rPr>
          <w:rFonts w:hint="cs"/>
          <w:cs/>
        </w:rPr>
        <w:t xml:space="preserve"> </w:t>
      </w:r>
      <w:r w:rsidRPr="007F1A2A">
        <w:rPr>
          <w:cs/>
        </w:rPr>
        <w:t>๓</w:t>
      </w:r>
      <w:r w:rsidRPr="007F1A2A">
        <w:t>.</w:t>
      </w:r>
      <w:r w:rsidRPr="007F1A2A">
        <w:rPr>
          <w:cs/>
        </w:rPr>
        <w:t xml:space="preserve">๓๙ </w:t>
      </w:r>
      <w:r>
        <w:rPr>
          <w:cs/>
        </w:rPr>
        <w:tab/>
      </w:r>
      <w:r w:rsidRPr="007F1A2A">
        <w:t xml:space="preserve">= </w:t>
      </w:r>
      <w:r>
        <w:rPr>
          <w:cs/>
        </w:rPr>
        <w:tab/>
      </w:r>
      <w:r w:rsidRPr="007F1A2A">
        <w:rPr>
          <w:cs/>
        </w:rPr>
        <w:t xml:space="preserve">ระดับคะแนน ๓ </w:t>
      </w:r>
      <w:r>
        <w:rPr>
          <w:cs/>
        </w:rPr>
        <w:tab/>
      </w:r>
      <w:r w:rsidRPr="007F1A2A">
        <w:rPr>
          <w:cs/>
        </w:rPr>
        <w:t xml:space="preserve">หมายถึง </w:t>
      </w:r>
      <w:r>
        <w:rPr>
          <w:rFonts w:hint="cs"/>
          <w:cs/>
        </w:rPr>
        <w:t xml:space="preserve"> </w:t>
      </w:r>
      <w:r w:rsidRPr="007F1A2A">
        <w:rPr>
          <w:cs/>
        </w:rPr>
        <w:t>มีความเสี่ยงปานกลาง</w:t>
      </w:r>
    </w:p>
    <w:p w:rsidR="00CB5CA5" w:rsidRPr="007F1A2A" w:rsidRDefault="007F1A2A" w:rsidP="007F1A2A">
      <w:pPr>
        <w:tabs>
          <w:tab w:val="left" w:pos="3600"/>
          <w:tab w:val="left" w:pos="3960"/>
          <w:tab w:val="left" w:pos="5400"/>
        </w:tabs>
        <w:ind w:left="720" w:firstLine="720"/>
        <w:jc w:val="both"/>
      </w:pPr>
      <w:r w:rsidRPr="007F1A2A">
        <w:rPr>
          <w:cs/>
        </w:rPr>
        <w:t>ค่าเฉลี่ย ๑</w:t>
      </w:r>
      <w:r w:rsidRPr="007F1A2A">
        <w:t>.</w:t>
      </w:r>
      <w:r w:rsidRPr="007F1A2A">
        <w:rPr>
          <w:cs/>
        </w:rPr>
        <w:t>๘๐</w:t>
      </w:r>
      <w:r>
        <w:rPr>
          <w:rFonts w:hint="cs"/>
          <w:cs/>
        </w:rPr>
        <w:t xml:space="preserve"> </w:t>
      </w:r>
      <w:r w:rsidRPr="007F1A2A">
        <w:t>-</w:t>
      </w:r>
      <w:r>
        <w:rPr>
          <w:rFonts w:hint="cs"/>
          <w:cs/>
        </w:rPr>
        <w:t xml:space="preserve"> </w:t>
      </w:r>
      <w:r w:rsidRPr="007F1A2A">
        <w:rPr>
          <w:cs/>
        </w:rPr>
        <w:t>๒</w:t>
      </w:r>
      <w:r w:rsidRPr="007F1A2A">
        <w:t>.</w:t>
      </w:r>
      <w:r w:rsidRPr="007F1A2A">
        <w:rPr>
          <w:cs/>
        </w:rPr>
        <w:t xml:space="preserve">๕๙ </w:t>
      </w:r>
      <w:r>
        <w:rPr>
          <w:cs/>
        </w:rPr>
        <w:tab/>
      </w:r>
      <w:r w:rsidRPr="007F1A2A">
        <w:t xml:space="preserve">= </w:t>
      </w:r>
      <w:r>
        <w:rPr>
          <w:cs/>
        </w:rPr>
        <w:tab/>
      </w:r>
      <w:r w:rsidRPr="007F1A2A">
        <w:rPr>
          <w:cs/>
        </w:rPr>
        <w:t xml:space="preserve">ระดับคะแนน ๒ </w:t>
      </w:r>
      <w:r>
        <w:rPr>
          <w:cs/>
        </w:rPr>
        <w:tab/>
      </w:r>
      <w:r w:rsidRPr="007F1A2A">
        <w:rPr>
          <w:cs/>
        </w:rPr>
        <w:t xml:space="preserve">หมายถึง </w:t>
      </w:r>
      <w:r>
        <w:rPr>
          <w:rFonts w:hint="cs"/>
          <w:cs/>
        </w:rPr>
        <w:t xml:space="preserve"> </w:t>
      </w:r>
      <w:r w:rsidRPr="007F1A2A">
        <w:rPr>
          <w:cs/>
        </w:rPr>
        <w:t>มีความเสี่ยงน้อย</w:t>
      </w:r>
    </w:p>
    <w:p w:rsidR="00CB5CA5" w:rsidRDefault="007F1A2A" w:rsidP="007F1A2A">
      <w:pPr>
        <w:tabs>
          <w:tab w:val="left" w:pos="3600"/>
          <w:tab w:val="left" w:pos="3960"/>
          <w:tab w:val="left" w:pos="5400"/>
        </w:tabs>
        <w:ind w:left="720" w:firstLine="720"/>
        <w:jc w:val="both"/>
      </w:pPr>
      <w:r w:rsidRPr="007F1A2A">
        <w:rPr>
          <w:cs/>
        </w:rPr>
        <w:t>ค่าเฉลี่ย ๑</w:t>
      </w:r>
      <w:r w:rsidRPr="007F1A2A">
        <w:t>.</w:t>
      </w:r>
      <w:r w:rsidRPr="007F1A2A">
        <w:rPr>
          <w:cs/>
        </w:rPr>
        <w:t>๐๐</w:t>
      </w:r>
      <w:r>
        <w:rPr>
          <w:rFonts w:hint="cs"/>
          <w:cs/>
        </w:rPr>
        <w:t xml:space="preserve"> </w:t>
      </w:r>
      <w:r w:rsidRPr="007F1A2A">
        <w:t>-</w:t>
      </w:r>
      <w:r>
        <w:rPr>
          <w:rFonts w:hint="cs"/>
          <w:cs/>
        </w:rPr>
        <w:t xml:space="preserve"> </w:t>
      </w:r>
      <w:r w:rsidRPr="007F1A2A">
        <w:rPr>
          <w:cs/>
        </w:rPr>
        <w:t>๑</w:t>
      </w:r>
      <w:r w:rsidRPr="007F1A2A">
        <w:t>.</w:t>
      </w:r>
      <w:r w:rsidRPr="007F1A2A">
        <w:rPr>
          <w:cs/>
        </w:rPr>
        <w:t xml:space="preserve">๗๙ </w:t>
      </w:r>
      <w:r>
        <w:rPr>
          <w:cs/>
        </w:rPr>
        <w:tab/>
      </w:r>
      <w:r w:rsidRPr="007F1A2A">
        <w:t xml:space="preserve">= </w:t>
      </w:r>
      <w:r>
        <w:rPr>
          <w:cs/>
        </w:rPr>
        <w:tab/>
      </w:r>
      <w:r w:rsidRPr="007F1A2A">
        <w:rPr>
          <w:cs/>
        </w:rPr>
        <w:t xml:space="preserve">ระดับคะแนน ๑ </w:t>
      </w:r>
      <w:r>
        <w:rPr>
          <w:cs/>
        </w:rPr>
        <w:tab/>
      </w:r>
      <w:r w:rsidRPr="007F1A2A">
        <w:rPr>
          <w:cs/>
        </w:rPr>
        <w:t xml:space="preserve">หมายถึง </w:t>
      </w:r>
      <w:r>
        <w:rPr>
          <w:rFonts w:hint="cs"/>
          <w:cs/>
        </w:rPr>
        <w:t xml:space="preserve"> </w:t>
      </w:r>
      <w:r w:rsidRPr="007F1A2A">
        <w:rPr>
          <w:cs/>
        </w:rPr>
        <w:t>มีความเสี่ยงน้อยที่สุด</w:t>
      </w:r>
    </w:p>
    <w:p w:rsidR="007F1A2A" w:rsidRPr="007F1A2A" w:rsidRDefault="007F1A2A" w:rsidP="007F1A2A">
      <w:pPr>
        <w:spacing w:after="60"/>
        <w:ind w:left="720"/>
        <w:jc w:val="thaiDistribute"/>
        <w:rPr>
          <w:rFonts w:hint="cs"/>
        </w:rPr>
      </w:pPr>
      <w:r w:rsidRPr="007F1A2A">
        <w:rPr>
          <w:rFonts w:hint="cs"/>
          <w:i/>
          <w:iCs/>
          <w:cs/>
        </w:rPr>
        <w:t>(อ้างอิงเกณฑ์ระดับความเสี่ยง/คะแนนความเสี่ยง จากกลุ่มงานตรวจสอบภายใน กระทรวงศึกษาธิการ</w:t>
      </w:r>
      <w:r>
        <w:rPr>
          <w:rFonts w:hint="cs"/>
          <w:cs/>
        </w:rPr>
        <w:t>)</w:t>
      </w:r>
    </w:p>
    <w:p w:rsidR="00CB5CA5" w:rsidRPr="007F1A2A" w:rsidRDefault="007F1A2A">
      <w:pPr>
        <w:ind w:firstLine="720"/>
        <w:jc w:val="both"/>
      </w:pPr>
      <w:r w:rsidRPr="007F1A2A">
        <w:rPr>
          <w:b/>
          <w:bCs/>
          <w:cs/>
        </w:rPr>
        <w:t>ส่วนที่ ๓</w:t>
      </w:r>
      <w:r w:rsidRPr="007F1A2A">
        <w:t xml:space="preserve">  </w:t>
      </w:r>
      <w:r w:rsidRPr="007F1A2A">
        <w:rPr>
          <w:cs/>
        </w:rPr>
        <w:t>เป็นการให้ความเห็นและข้อเสนอแนะเพิ่มเติม</w:t>
      </w:r>
    </w:p>
    <w:p w:rsidR="00CB5CA5" w:rsidRPr="007F1A2A" w:rsidRDefault="00CB5CA5">
      <w:pPr>
        <w:ind w:firstLine="720"/>
        <w:jc w:val="both"/>
      </w:pPr>
    </w:p>
    <w:p w:rsidR="00CB5CA5" w:rsidRPr="007F1A2A" w:rsidRDefault="007F1A2A" w:rsidP="00CC6C19">
      <w:pPr>
        <w:spacing w:after="150"/>
        <w:ind w:right="-219"/>
        <w:rPr>
          <w:b/>
        </w:rPr>
      </w:pPr>
      <w:r w:rsidRPr="00CC6C19">
        <w:rPr>
          <w:b/>
          <w:bCs/>
          <w:sz w:val="36"/>
          <w:szCs w:val="36"/>
          <w:u w:val="single"/>
          <w:cs/>
        </w:rPr>
        <w:lastRenderedPageBreak/>
        <w:t>ส่วนที่ ๑</w:t>
      </w:r>
      <w:r w:rsidRPr="00CC6C19">
        <w:rPr>
          <w:b/>
          <w:bCs/>
          <w:sz w:val="36"/>
          <w:szCs w:val="36"/>
          <w:cs/>
        </w:rPr>
        <w:t xml:space="preserve">  ข้อมูลทั่วไปของผู้ตอบแบบสอบถาม</w:t>
      </w:r>
      <w:r w:rsidRPr="007F1A2A">
        <w:rPr>
          <w:b/>
          <w:bCs/>
          <w:cs/>
        </w:rPr>
        <w:t xml:space="preserve"> </w:t>
      </w:r>
      <w:r w:rsidRPr="007F1A2A">
        <w:t>(</w:t>
      </w:r>
      <w:r w:rsidR="00CC6C19">
        <w:rPr>
          <w:cs/>
        </w:rPr>
        <w:t>โปรด</w:t>
      </w:r>
      <w:r w:rsidRPr="007F1A2A">
        <w:rPr>
          <w:cs/>
        </w:rPr>
        <w:t>กรอกข้อมูลให้ครบถ้วน</w:t>
      </w:r>
      <w:r w:rsidRPr="007F1A2A">
        <w:t>)</w:t>
      </w:r>
    </w:p>
    <w:p w:rsidR="00CB5CA5" w:rsidRPr="007F1A2A" w:rsidRDefault="007F1A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F1A2A">
        <w:rPr>
          <w:color w:val="000000"/>
          <w:cs/>
        </w:rPr>
        <w:t>ชื่อส่วนงาน</w:t>
      </w:r>
      <w:r w:rsidRPr="007F1A2A">
        <w:rPr>
          <w:color w:val="000000"/>
        </w:rPr>
        <w:t>...................................................................................................................................................</w:t>
      </w:r>
    </w:p>
    <w:p w:rsidR="00CB5CA5" w:rsidRPr="007F1A2A" w:rsidRDefault="007F1A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F1A2A">
        <w:rPr>
          <w:color w:val="000000"/>
          <w:cs/>
        </w:rPr>
        <w:t xml:space="preserve">ตำแหน่งของผู้ตอบแบบสอบถาม </w:t>
      </w:r>
      <w:r w:rsidRPr="007F1A2A">
        <w:rPr>
          <w:color w:val="000000"/>
        </w:rPr>
        <w:t>(</w:t>
      </w:r>
      <w:r w:rsidRPr="007F1A2A">
        <w:rPr>
          <w:color w:val="000000"/>
          <w:cs/>
        </w:rPr>
        <w:t>ระบุตำแหน่ง</w:t>
      </w:r>
      <w:r w:rsidRPr="007F1A2A">
        <w:rPr>
          <w:color w:val="000000"/>
        </w:rPr>
        <w:t xml:space="preserve">) …………………………………………………………………………….. </w:t>
      </w:r>
    </w:p>
    <w:p w:rsidR="00CB5CA5" w:rsidRPr="007F1A2A" w:rsidRDefault="007F1A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F1A2A">
        <w:rPr>
          <w:color w:val="000000"/>
          <w:cs/>
        </w:rPr>
        <w:t>ในปีงบประมาณ ๒๕๖๔ ได้รับจัดสรรงบประมาณรวม เป็นจำนวนเงิน</w:t>
      </w:r>
      <w:r w:rsidRPr="007F1A2A">
        <w:rPr>
          <w:color w:val="000000"/>
        </w:rPr>
        <w:t>...........................</w:t>
      </w:r>
      <w:r w:rsidR="004D3310">
        <w:rPr>
          <w:rFonts w:hint="cs"/>
          <w:color w:val="000000"/>
          <w:cs/>
        </w:rPr>
        <w:t>.........</w:t>
      </w:r>
      <w:r w:rsidRPr="007F1A2A">
        <w:rPr>
          <w:color w:val="000000"/>
        </w:rPr>
        <w:t>............</w:t>
      </w:r>
      <w:r w:rsidRPr="007F1A2A">
        <w:rPr>
          <w:color w:val="000000"/>
          <w:cs/>
        </w:rPr>
        <w:t xml:space="preserve">บาท  </w:t>
      </w:r>
    </w:p>
    <w:p w:rsidR="00CB5CA5" w:rsidRPr="007F1A2A" w:rsidRDefault="004D33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hint="cs"/>
          <w:color w:val="000000"/>
          <w:cs/>
        </w:rPr>
        <w:t>โครงการที่ได้รับจัดสรร</w:t>
      </w:r>
      <w:r w:rsidR="007F1A2A" w:rsidRPr="007F1A2A">
        <w:rPr>
          <w:color w:val="000000"/>
          <w:cs/>
        </w:rPr>
        <w:t>เงินงประมาณสูงสุด ๕ อันดับแรก คือ</w:t>
      </w:r>
    </w:p>
    <w:tbl>
      <w:tblPr>
        <w:tblStyle w:val="a"/>
        <w:tblW w:w="873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8175"/>
      </w:tblGrid>
      <w:tr w:rsidR="004D3310" w:rsidRPr="007F1A2A" w:rsidTr="004D3310">
        <w:tc>
          <w:tcPr>
            <w:tcW w:w="5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D3310" w:rsidRPr="007F1A2A" w:rsidRDefault="004D3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3"/>
              <w:jc w:val="center"/>
              <w:rPr>
                <w:color w:val="000000"/>
              </w:rPr>
            </w:pPr>
            <w:r w:rsidRPr="007F1A2A">
              <w:rPr>
                <w:color w:val="000000"/>
                <w:cs/>
              </w:rPr>
              <w:t>ที่</w:t>
            </w:r>
          </w:p>
        </w:tc>
        <w:tc>
          <w:tcPr>
            <w:tcW w:w="8175" w:type="dxa"/>
            <w:tcBorders>
              <w:bottom w:val="single" w:sz="4" w:space="0" w:color="000000"/>
            </w:tcBorders>
            <w:vAlign w:val="center"/>
          </w:tcPr>
          <w:p w:rsidR="004D3310" w:rsidRPr="007F1A2A" w:rsidRDefault="004D3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8"/>
              </w:tabs>
              <w:jc w:val="center"/>
              <w:rPr>
                <w:color w:val="000000"/>
              </w:rPr>
            </w:pPr>
            <w:r w:rsidRPr="007F1A2A">
              <w:rPr>
                <w:color w:val="000000"/>
                <w:cs/>
              </w:rPr>
              <w:t>โครงการ</w:t>
            </w:r>
            <w:r w:rsidRPr="007F1A2A">
              <w:rPr>
                <w:color w:val="000000"/>
              </w:rPr>
              <w:t>/</w:t>
            </w:r>
            <w:r w:rsidRPr="007F1A2A">
              <w:rPr>
                <w:color w:val="000000"/>
                <w:cs/>
              </w:rPr>
              <w:t>กิจกรรม</w:t>
            </w:r>
          </w:p>
        </w:tc>
      </w:tr>
      <w:tr w:rsidR="004D3310" w:rsidRPr="007F1A2A" w:rsidTr="004D3310">
        <w:tc>
          <w:tcPr>
            <w:tcW w:w="555" w:type="dxa"/>
            <w:tcBorders>
              <w:bottom w:val="dotted" w:sz="4" w:space="0" w:color="000000"/>
            </w:tcBorders>
            <w:shd w:val="clear" w:color="auto" w:fill="auto"/>
          </w:tcPr>
          <w:p w:rsidR="004D3310" w:rsidRPr="007F1A2A" w:rsidRDefault="004D3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F1A2A">
              <w:rPr>
                <w:color w:val="000000"/>
                <w:cs/>
              </w:rPr>
              <w:t>๑</w:t>
            </w:r>
            <w:r w:rsidRPr="007F1A2A">
              <w:rPr>
                <w:color w:val="000000"/>
              </w:rPr>
              <w:t>.</w:t>
            </w:r>
          </w:p>
        </w:tc>
        <w:tc>
          <w:tcPr>
            <w:tcW w:w="8175" w:type="dxa"/>
            <w:tcBorders>
              <w:bottom w:val="dotted" w:sz="4" w:space="0" w:color="000000"/>
            </w:tcBorders>
          </w:tcPr>
          <w:p w:rsidR="004D3310" w:rsidRPr="007F1A2A" w:rsidRDefault="004D3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3"/>
              <w:rPr>
                <w:color w:val="000000"/>
              </w:rPr>
            </w:pPr>
          </w:p>
        </w:tc>
      </w:tr>
      <w:tr w:rsidR="004D3310" w:rsidRPr="007F1A2A" w:rsidTr="004D3310">
        <w:tc>
          <w:tcPr>
            <w:tcW w:w="55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D3310" w:rsidRPr="007F1A2A" w:rsidRDefault="004D3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F1A2A">
              <w:rPr>
                <w:color w:val="000000"/>
                <w:cs/>
              </w:rPr>
              <w:t>๒</w:t>
            </w:r>
            <w:r w:rsidRPr="007F1A2A">
              <w:rPr>
                <w:color w:val="000000"/>
              </w:rPr>
              <w:t>.</w:t>
            </w: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D3310" w:rsidRPr="007F1A2A" w:rsidRDefault="004D3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3"/>
              <w:rPr>
                <w:color w:val="000000"/>
              </w:rPr>
            </w:pPr>
          </w:p>
        </w:tc>
      </w:tr>
      <w:tr w:rsidR="004D3310" w:rsidRPr="007F1A2A" w:rsidTr="004D3310">
        <w:tc>
          <w:tcPr>
            <w:tcW w:w="55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D3310" w:rsidRPr="007F1A2A" w:rsidRDefault="004D3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F1A2A">
              <w:rPr>
                <w:color w:val="000000"/>
                <w:cs/>
              </w:rPr>
              <w:t>๓</w:t>
            </w:r>
            <w:r w:rsidRPr="007F1A2A">
              <w:rPr>
                <w:color w:val="000000"/>
              </w:rPr>
              <w:t>.</w:t>
            </w: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D3310" w:rsidRPr="007F1A2A" w:rsidRDefault="004D3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3"/>
              <w:rPr>
                <w:color w:val="000000"/>
              </w:rPr>
            </w:pPr>
          </w:p>
        </w:tc>
      </w:tr>
      <w:tr w:rsidR="004D3310" w:rsidRPr="007F1A2A" w:rsidTr="004D3310">
        <w:tc>
          <w:tcPr>
            <w:tcW w:w="55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D3310" w:rsidRPr="007F1A2A" w:rsidRDefault="004D3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F1A2A">
              <w:rPr>
                <w:color w:val="000000"/>
                <w:cs/>
              </w:rPr>
              <w:t>๔</w:t>
            </w:r>
            <w:r w:rsidRPr="007F1A2A">
              <w:rPr>
                <w:color w:val="000000"/>
              </w:rPr>
              <w:t>.</w:t>
            </w: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4D3310" w:rsidRPr="007F1A2A" w:rsidRDefault="004D3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3"/>
              <w:rPr>
                <w:color w:val="000000"/>
              </w:rPr>
            </w:pPr>
          </w:p>
        </w:tc>
      </w:tr>
      <w:tr w:rsidR="004D3310" w:rsidRPr="007F1A2A" w:rsidTr="004D3310">
        <w:tc>
          <w:tcPr>
            <w:tcW w:w="555" w:type="dxa"/>
            <w:tcBorders>
              <w:top w:val="dotted" w:sz="4" w:space="0" w:color="000000"/>
              <w:bottom w:val="single" w:sz="4" w:space="0" w:color="808080"/>
            </w:tcBorders>
            <w:shd w:val="clear" w:color="auto" w:fill="auto"/>
          </w:tcPr>
          <w:p w:rsidR="004D3310" w:rsidRPr="007F1A2A" w:rsidRDefault="004D3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F1A2A">
              <w:rPr>
                <w:color w:val="000000"/>
                <w:cs/>
              </w:rPr>
              <w:t>๕</w:t>
            </w:r>
            <w:r w:rsidRPr="007F1A2A">
              <w:rPr>
                <w:color w:val="000000"/>
              </w:rPr>
              <w:t>.</w:t>
            </w: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808080"/>
            </w:tcBorders>
          </w:tcPr>
          <w:p w:rsidR="004D3310" w:rsidRPr="007F1A2A" w:rsidRDefault="004D3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3"/>
              <w:rPr>
                <w:color w:val="000000"/>
              </w:rPr>
            </w:pPr>
          </w:p>
        </w:tc>
      </w:tr>
    </w:tbl>
    <w:p w:rsidR="004D3310" w:rsidRDefault="004D33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00"/>
        <w:rPr>
          <w:color w:val="000000"/>
        </w:rPr>
      </w:pPr>
      <w:r>
        <w:rPr>
          <w:rFonts w:hint="cs"/>
          <w:color w:val="000000"/>
          <w:cs/>
        </w:rPr>
        <w:t>จากข้อ ๔. โครงการ/กิจกรรมที่ได้รับจัดสรรเงินงบประมาณสูงสุด แต่ละโครงการเป็นจำนวนเงินเท่าใด</w:t>
      </w:r>
    </w:p>
    <w:tbl>
      <w:tblPr>
        <w:tblStyle w:val="a"/>
        <w:tblW w:w="558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1"/>
        <w:gridCol w:w="4410"/>
      </w:tblGrid>
      <w:tr w:rsidR="004D3310" w:rsidRPr="007F1A2A" w:rsidTr="004D3310"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D3310" w:rsidRPr="007F1A2A" w:rsidRDefault="004D3310" w:rsidP="004D3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5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โครงการ/กิจกรรม</w:t>
            </w:r>
            <w:r w:rsidRPr="007F1A2A">
              <w:rPr>
                <w:color w:val="000000"/>
                <w:cs/>
              </w:rPr>
              <w:t>ที่</w:t>
            </w:r>
          </w:p>
        </w:tc>
        <w:tc>
          <w:tcPr>
            <w:tcW w:w="4410" w:type="dxa"/>
            <w:tcBorders>
              <w:bottom w:val="single" w:sz="4" w:space="0" w:color="000000"/>
            </w:tcBorders>
            <w:vAlign w:val="center"/>
          </w:tcPr>
          <w:p w:rsidR="004D3310" w:rsidRPr="007F1A2A" w:rsidRDefault="004D3310" w:rsidP="00EF2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8"/>
              </w:tabs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เงินงบประมาณที่ได้รับ (บาท)</w:t>
            </w:r>
          </w:p>
        </w:tc>
      </w:tr>
      <w:tr w:rsidR="004D3310" w:rsidRPr="007F1A2A" w:rsidTr="004D3310">
        <w:tc>
          <w:tcPr>
            <w:tcW w:w="1171" w:type="dxa"/>
            <w:tcBorders>
              <w:bottom w:val="dotted" w:sz="4" w:space="0" w:color="000000"/>
            </w:tcBorders>
            <w:shd w:val="clear" w:color="auto" w:fill="auto"/>
          </w:tcPr>
          <w:p w:rsidR="004D3310" w:rsidRPr="007F1A2A" w:rsidRDefault="004D3310" w:rsidP="00EF2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F1A2A">
              <w:rPr>
                <w:color w:val="000000"/>
                <w:cs/>
              </w:rPr>
              <w:t>๑</w:t>
            </w:r>
            <w:r w:rsidRPr="007F1A2A">
              <w:rPr>
                <w:color w:val="000000"/>
              </w:rPr>
              <w:t>.</w:t>
            </w:r>
          </w:p>
        </w:tc>
        <w:tc>
          <w:tcPr>
            <w:tcW w:w="4410" w:type="dxa"/>
            <w:tcBorders>
              <w:bottom w:val="dotted" w:sz="4" w:space="0" w:color="000000"/>
            </w:tcBorders>
          </w:tcPr>
          <w:p w:rsidR="004D3310" w:rsidRPr="007F1A2A" w:rsidRDefault="004D3310" w:rsidP="00EF2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3"/>
              <w:rPr>
                <w:color w:val="000000"/>
              </w:rPr>
            </w:pPr>
          </w:p>
        </w:tc>
      </w:tr>
      <w:tr w:rsidR="004D3310" w:rsidRPr="007F1A2A" w:rsidTr="004D3310">
        <w:tc>
          <w:tcPr>
            <w:tcW w:w="117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D3310" w:rsidRPr="007F1A2A" w:rsidRDefault="004D3310" w:rsidP="00EF2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F1A2A">
              <w:rPr>
                <w:color w:val="000000"/>
                <w:cs/>
              </w:rPr>
              <w:t>๒</w:t>
            </w:r>
            <w:r w:rsidRPr="007F1A2A">
              <w:rPr>
                <w:color w:val="000000"/>
              </w:rPr>
              <w:t>.</w:t>
            </w:r>
          </w:p>
        </w:tc>
        <w:tc>
          <w:tcPr>
            <w:tcW w:w="4410" w:type="dxa"/>
            <w:tcBorders>
              <w:top w:val="dotted" w:sz="4" w:space="0" w:color="000000"/>
              <w:bottom w:val="dotted" w:sz="4" w:space="0" w:color="000000"/>
            </w:tcBorders>
          </w:tcPr>
          <w:p w:rsidR="004D3310" w:rsidRPr="007F1A2A" w:rsidRDefault="004D3310" w:rsidP="00EF2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3"/>
              <w:rPr>
                <w:color w:val="000000"/>
              </w:rPr>
            </w:pPr>
          </w:p>
        </w:tc>
      </w:tr>
      <w:tr w:rsidR="004D3310" w:rsidRPr="007F1A2A" w:rsidTr="004D3310">
        <w:tc>
          <w:tcPr>
            <w:tcW w:w="117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D3310" w:rsidRPr="007F1A2A" w:rsidRDefault="004D3310" w:rsidP="00EF2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F1A2A">
              <w:rPr>
                <w:color w:val="000000"/>
                <w:cs/>
              </w:rPr>
              <w:t>๓</w:t>
            </w:r>
            <w:r w:rsidRPr="007F1A2A">
              <w:rPr>
                <w:color w:val="000000"/>
              </w:rPr>
              <w:t>.</w:t>
            </w:r>
          </w:p>
        </w:tc>
        <w:tc>
          <w:tcPr>
            <w:tcW w:w="4410" w:type="dxa"/>
            <w:tcBorders>
              <w:top w:val="dotted" w:sz="4" w:space="0" w:color="000000"/>
              <w:bottom w:val="dotted" w:sz="4" w:space="0" w:color="000000"/>
            </w:tcBorders>
          </w:tcPr>
          <w:p w:rsidR="004D3310" w:rsidRPr="007F1A2A" w:rsidRDefault="004D3310" w:rsidP="00EF2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3"/>
              <w:rPr>
                <w:color w:val="000000"/>
              </w:rPr>
            </w:pPr>
          </w:p>
        </w:tc>
      </w:tr>
      <w:tr w:rsidR="004D3310" w:rsidRPr="007F1A2A" w:rsidTr="004D3310">
        <w:tc>
          <w:tcPr>
            <w:tcW w:w="117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D3310" w:rsidRPr="007F1A2A" w:rsidRDefault="004D3310" w:rsidP="00EF2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F1A2A">
              <w:rPr>
                <w:color w:val="000000"/>
                <w:cs/>
              </w:rPr>
              <w:t>๔</w:t>
            </w:r>
            <w:r w:rsidRPr="007F1A2A">
              <w:rPr>
                <w:color w:val="000000"/>
              </w:rPr>
              <w:t>.</w:t>
            </w:r>
          </w:p>
        </w:tc>
        <w:tc>
          <w:tcPr>
            <w:tcW w:w="4410" w:type="dxa"/>
            <w:tcBorders>
              <w:top w:val="dotted" w:sz="4" w:space="0" w:color="000000"/>
              <w:bottom w:val="dotted" w:sz="4" w:space="0" w:color="000000"/>
            </w:tcBorders>
          </w:tcPr>
          <w:p w:rsidR="004D3310" w:rsidRPr="007F1A2A" w:rsidRDefault="004D3310" w:rsidP="00EF2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3"/>
              <w:rPr>
                <w:color w:val="000000"/>
              </w:rPr>
            </w:pPr>
          </w:p>
        </w:tc>
      </w:tr>
      <w:tr w:rsidR="004D3310" w:rsidRPr="007F1A2A" w:rsidTr="004D3310">
        <w:tc>
          <w:tcPr>
            <w:tcW w:w="1171" w:type="dxa"/>
            <w:tcBorders>
              <w:top w:val="dotted" w:sz="4" w:space="0" w:color="000000"/>
              <w:bottom w:val="single" w:sz="4" w:space="0" w:color="808080"/>
            </w:tcBorders>
            <w:shd w:val="clear" w:color="auto" w:fill="auto"/>
          </w:tcPr>
          <w:p w:rsidR="004D3310" w:rsidRPr="007F1A2A" w:rsidRDefault="004D3310" w:rsidP="00EF2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F1A2A">
              <w:rPr>
                <w:color w:val="000000"/>
                <w:cs/>
              </w:rPr>
              <w:t>๕</w:t>
            </w:r>
            <w:r w:rsidRPr="007F1A2A">
              <w:rPr>
                <w:color w:val="000000"/>
              </w:rPr>
              <w:t>.</w:t>
            </w:r>
          </w:p>
        </w:tc>
        <w:tc>
          <w:tcPr>
            <w:tcW w:w="4410" w:type="dxa"/>
            <w:tcBorders>
              <w:top w:val="dotted" w:sz="4" w:space="0" w:color="000000"/>
              <w:bottom w:val="single" w:sz="4" w:space="0" w:color="808080"/>
            </w:tcBorders>
          </w:tcPr>
          <w:p w:rsidR="004D3310" w:rsidRPr="007F1A2A" w:rsidRDefault="004D3310" w:rsidP="00EF2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3"/>
              <w:rPr>
                <w:color w:val="000000"/>
              </w:rPr>
            </w:pPr>
          </w:p>
        </w:tc>
      </w:tr>
    </w:tbl>
    <w:p w:rsidR="00CB5CA5" w:rsidRPr="007F1A2A" w:rsidRDefault="007F1A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00"/>
        <w:rPr>
          <w:color w:val="000000"/>
        </w:rPr>
      </w:pPr>
      <w:r w:rsidRPr="007F1A2A">
        <w:rPr>
          <w:color w:val="000000"/>
          <w:cs/>
        </w:rPr>
        <w:t>จากข้อ ๔</w:t>
      </w:r>
      <w:r w:rsidRPr="007F1A2A">
        <w:rPr>
          <w:color w:val="000000"/>
        </w:rPr>
        <w:t xml:space="preserve">. </w:t>
      </w:r>
      <w:r w:rsidRPr="007F1A2A">
        <w:rPr>
          <w:color w:val="000000"/>
          <w:cs/>
        </w:rPr>
        <w:t>ในปีงบประมาณ พ</w:t>
      </w:r>
      <w:r w:rsidRPr="007F1A2A">
        <w:rPr>
          <w:color w:val="000000"/>
        </w:rPr>
        <w:t>.</w:t>
      </w:r>
      <w:r w:rsidRPr="007F1A2A">
        <w:rPr>
          <w:color w:val="000000"/>
          <w:cs/>
        </w:rPr>
        <w:t>ศ</w:t>
      </w:r>
      <w:r w:rsidRPr="007F1A2A">
        <w:rPr>
          <w:color w:val="000000"/>
        </w:rPr>
        <w:t xml:space="preserve">. </w:t>
      </w:r>
      <w:r w:rsidRPr="007F1A2A">
        <w:rPr>
          <w:color w:val="000000"/>
          <w:cs/>
        </w:rPr>
        <w:t>๒๕๖๔ โครงการ</w:t>
      </w:r>
      <w:r w:rsidRPr="007F1A2A">
        <w:rPr>
          <w:color w:val="000000"/>
        </w:rPr>
        <w:t>/</w:t>
      </w:r>
      <w:r w:rsidRPr="007F1A2A">
        <w:rPr>
          <w:color w:val="000000"/>
          <w:cs/>
        </w:rPr>
        <w:t>กิจกรรมที่ได้รับจัดสรรสูงสุด ๕ อันดับแรก มีการจัดทำรายงานผลการดำเนินงานโครงการ</w:t>
      </w:r>
      <w:r w:rsidRPr="007F1A2A">
        <w:rPr>
          <w:color w:val="000000"/>
        </w:rPr>
        <w:t>/</w:t>
      </w:r>
      <w:r w:rsidRPr="007F1A2A">
        <w:rPr>
          <w:color w:val="000000"/>
          <w:cs/>
        </w:rPr>
        <w:t>กิจกรรมไว้หรือไม่ อย่างไร</w:t>
      </w:r>
    </w:p>
    <w:p w:rsidR="00CB5CA5" w:rsidRPr="007F1A2A" w:rsidRDefault="007F1A2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80"/>
        <w:ind w:left="446" w:hanging="86"/>
        <w:rPr>
          <w:color w:val="000000"/>
        </w:rPr>
      </w:pPr>
      <w:r w:rsidRPr="007F1A2A">
        <w:rPr>
          <w:rFonts w:ascii="Cambria Math" w:eastAsia="Wingdings" w:hAnsi="Cambria Math" w:cs="Cambria Math"/>
          <w:color w:val="000000"/>
        </w:rPr>
        <w:t>◻</w:t>
      </w:r>
      <w:r w:rsidRPr="007F1A2A">
        <w:rPr>
          <w:color w:val="000000"/>
        </w:rPr>
        <w:t xml:space="preserve"> </w:t>
      </w:r>
      <w:r w:rsidRPr="007F1A2A">
        <w:rPr>
          <w:color w:val="000000"/>
          <w:cs/>
        </w:rPr>
        <w:t>ไม่มีการจัดทำรายงานผลการดำเนินงานใช้จ่ายเงินงบประมาณ</w:t>
      </w:r>
    </w:p>
    <w:p w:rsidR="00CB5CA5" w:rsidRPr="007F1A2A" w:rsidRDefault="007F1A2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80"/>
        <w:ind w:left="446" w:hanging="86"/>
        <w:rPr>
          <w:color w:val="000000"/>
        </w:rPr>
      </w:pPr>
      <w:r w:rsidRPr="007F1A2A">
        <w:rPr>
          <w:rFonts w:ascii="Cambria Math" w:eastAsia="Wingdings" w:hAnsi="Cambria Math" w:cs="Cambria Math"/>
          <w:color w:val="000000"/>
        </w:rPr>
        <w:t>◻</w:t>
      </w:r>
      <w:r w:rsidRPr="007F1A2A">
        <w:rPr>
          <w:color w:val="000000"/>
        </w:rPr>
        <w:t xml:space="preserve"> </w:t>
      </w:r>
      <w:r w:rsidRPr="007F1A2A">
        <w:rPr>
          <w:color w:val="000000"/>
          <w:cs/>
        </w:rPr>
        <w:t>มีการจัดทำรายงานผลการดำเนินงานใช้จ่ายเงินงบประมาณ</w:t>
      </w:r>
    </w:p>
    <w:p w:rsidR="00CB5CA5" w:rsidRPr="007F1A2A" w:rsidRDefault="007F1A2A" w:rsidP="004D33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color w:val="000000"/>
        </w:rPr>
      </w:pPr>
      <w:r w:rsidRPr="007F1A2A">
        <w:rPr>
          <w:color w:val="000000"/>
          <w:cs/>
        </w:rPr>
        <w:t>จากข้อ ๕</w:t>
      </w:r>
      <w:r w:rsidRPr="007F1A2A">
        <w:rPr>
          <w:color w:val="000000"/>
        </w:rPr>
        <w:t>. (</w:t>
      </w:r>
      <w:r w:rsidRPr="007F1A2A">
        <w:rPr>
          <w:color w:val="000000"/>
          <w:cs/>
        </w:rPr>
        <w:t>ถ้ามีการจัดทำรายงานผลการดำเนินงานใช้จ่ายเงินงบประมาณ</w:t>
      </w:r>
      <w:r w:rsidRPr="007F1A2A">
        <w:rPr>
          <w:color w:val="000000"/>
        </w:rPr>
        <w:t xml:space="preserve">) </w:t>
      </w:r>
      <w:r w:rsidRPr="007F1A2A">
        <w:rPr>
          <w:color w:val="000000"/>
          <w:cs/>
        </w:rPr>
        <w:t>มีผลการใช้จ่ายอย่างไร</w:t>
      </w:r>
    </w:p>
    <w:p w:rsidR="00CB5CA5" w:rsidRPr="007F1A2A" w:rsidRDefault="007F1A2A" w:rsidP="004D331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30" w:after="90"/>
        <w:ind w:left="360"/>
        <w:rPr>
          <w:color w:val="000000"/>
        </w:rPr>
      </w:pPr>
      <w:r w:rsidRPr="007F1A2A">
        <w:rPr>
          <w:rFonts w:ascii="Cambria Math" w:eastAsia="Wingdings" w:hAnsi="Cambria Math" w:cs="Cambria Math"/>
          <w:color w:val="000000"/>
        </w:rPr>
        <w:t>◻</w:t>
      </w:r>
      <w:r w:rsidRPr="007F1A2A">
        <w:rPr>
          <w:color w:val="000000"/>
        </w:rPr>
        <w:t xml:space="preserve"> </w:t>
      </w:r>
      <w:r w:rsidRPr="007F1A2A">
        <w:rPr>
          <w:color w:val="000000"/>
          <w:cs/>
        </w:rPr>
        <w:t>เป็นไปตามเป้าหมายโครงการ</w:t>
      </w:r>
      <w:r w:rsidR="004D3310">
        <w:rPr>
          <w:rFonts w:hint="cs"/>
          <w:color w:val="000000"/>
          <w:cs/>
        </w:rPr>
        <w:t xml:space="preserve">     </w:t>
      </w:r>
      <w:r w:rsidRPr="007F1A2A">
        <w:rPr>
          <w:rFonts w:ascii="Cambria Math" w:eastAsia="Wingdings" w:hAnsi="Cambria Math" w:cs="Cambria Math"/>
          <w:color w:val="000000"/>
        </w:rPr>
        <w:t>◻</w:t>
      </w:r>
      <w:r w:rsidRPr="007F1A2A">
        <w:rPr>
          <w:color w:val="000000"/>
        </w:rPr>
        <w:t xml:space="preserve"> </w:t>
      </w:r>
      <w:r w:rsidRPr="007F1A2A">
        <w:rPr>
          <w:color w:val="000000"/>
          <w:cs/>
        </w:rPr>
        <w:t>สูงกว่าเป้าหมายโครงการ</w:t>
      </w:r>
      <w:r w:rsidR="004D3310">
        <w:rPr>
          <w:rFonts w:hint="cs"/>
          <w:color w:val="000000"/>
          <w:cs/>
        </w:rPr>
        <w:t xml:space="preserve">     </w:t>
      </w:r>
      <w:r w:rsidRPr="007F1A2A">
        <w:rPr>
          <w:rFonts w:ascii="Cambria Math" w:eastAsia="Wingdings" w:hAnsi="Cambria Math" w:cs="Cambria Math"/>
          <w:color w:val="000000"/>
        </w:rPr>
        <w:t>◻</w:t>
      </w:r>
      <w:r w:rsidRPr="007F1A2A">
        <w:rPr>
          <w:color w:val="000000"/>
        </w:rPr>
        <w:t xml:space="preserve"> </w:t>
      </w:r>
      <w:r w:rsidRPr="007F1A2A">
        <w:rPr>
          <w:color w:val="000000"/>
          <w:cs/>
        </w:rPr>
        <w:t>ต่ำกว่าเป้าหมายโครงการ</w:t>
      </w:r>
    </w:p>
    <w:p w:rsidR="00CB5CA5" w:rsidRPr="007F1A2A" w:rsidRDefault="007F1A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</w:rPr>
      </w:pPr>
      <w:r w:rsidRPr="007F1A2A">
        <w:rPr>
          <w:color w:val="000000"/>
          <w:cs/>
        </w:rPr>
        <w:t xml:space="preserve">ในปีงบประมาณ ๒๕๖๔  ส่วนงานได้รับงบประมาณจัดสรร </w:t>
      </w:r>
      <w:r w:rsidRPr="007F1A2A">
        <w:rPr>
          <w:color w:val="000000"/>
        </w:rPr>
        <w:t>(</w:t>
      </w:r>
      <w:r w:rsidRPr="007F1A2A">
        <w:rPr>
          <w:color w:val="000000"/>
          <w:cs/>
        </w:rPr>
        <w:t>งบลงทุน</w:t>
      </w:r>
      <w:r w:rsidRPr="007F1A2A">
        <w:rPr>
          <w:color w:val="000000"/>
        </w:rPr>
        <w:t xml:space="preserve">)  </w:t>
      </w:r>
      <w:r w:rsidRPr="007F1A2A">
        <w:rPr>
          <w:color w:val="000000"/>
          <w:cs/>
        </w:rPr>
        <w:t>จำนวนทั้งสิ้น</w:t>
      </w:r>
      <w:r w:rsidRPr="007F1A2A">
        <w:rPr>
          <w:color w:val="000000"/>
        </w:rPr>
        <w:t>.............</w:t>
      </w:r>
      <w:r w:rsidRPr="007F1A2A">
        <w:rPr>
          <w:color w:val="000000"/>
          <w:cs/>
        </w:rPr>
        <w:t xml:space="preserve">รายการ </w:t>
      </w:r>
    </w:p>
    <w:p w:rsidR="00CB5CA5" w:rsidRPr="007F1A2A" w:rsidRDefault="007F1A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</w:rPr>
      </w:pPr>
      <w:r w:rsidRPr="007F1A2A">
        <w:rPr>
          <w:color w:val="000000"/>
          <w:cs/>
        </w:rPr>
        <w:t>จากข้อ ๗</w:t>
      </w:r>
      <w:r w:rsidRPr="007F1A2A">
        <w:rPr>
          <w:color w:val="000000"/>
        </w:rPr>
        <w:t xml:space="preserve">. </w:t>
      </w:r>
      <w:r w:rsidRPr="007F1A2A">
        <w:rPr>
          <w:color w:val="000000"/>
          <w:cs/>
        </w:rPr>
        <w:t>ส่วนงานมีผลการดำเนินการจัดซื้อจัดจ้างเป็นจำนวนเงินทั้งสิ้น</w:t>
      </w:r>
      <w:r w:rsidRPr="007F1A2A">
        <w:rPr>
          <w:color w:val="000000"/>
        </w:rPr>
        <w:t>...........................</w:t>
      </w:r>
      <w:r w:rsidRPr="007F1A2A">
        <w:rPr>
          <w:color w:val="000000"/>
          <w:cs/>
        </w:rPr>
        <w:t>บาท</w:t>
      </w:r>
    </w:p>
    <w:p w:rsidR="00CB5CA5" w:rsidRPr="007F1A2A" w:rsidRDefault="007F1A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jc w:val="both"/>
        <w:rPr>
          <w:color w:val="000000"/>
        </w:rPr>
      </w:pPr>
      <w:r w:rsidRPr="007F1A2A">
        <w:rPr>
          <w:color w:val="000000"/>
          <w:cs/>
        </w:rPr>
        <w:t>จากข้อ ๗</w:t>
      </w:r>
      <w:r w:rsidRPr="007F1A2A">
        <w:rPr>
          <w:color w:val="000000"/>
        </w:rPr>
        <w:t xml:space="preserve">. </w:t>
      </w:r>
      <w:r w:rsidRPr="007F1A2A">
        <w:rPr>
          <w:color w:val="000000"/>
          <w:cs/>
        </w:rPr>
        <w:t>และข้อ ๘</w:t>
      </w:r>
      <w:r w:rsidRPr="007F1A2A">
        <w:rPr>
          <w:color w:val="000000"/>
        </w:rPr>
        <w:t xml:space="preserve">. </w:t>
      </w:r>
      <w:r w:rsidRPr="007F1A2A">
        <w:rPr>
          <w:color w:val="000000"/>
          <w:cs/>
        </w:rPr>
        <w:t>ส่วนงานมีการขออนุมัติใช้งบประมาณที่เหลือจากการดำเนินการจัดซื้อจัดจ้างหรือไม่</w:t>
      </w:r>
    </w:p>
    <w:p w:rsidR="00CB5CA5" w:rsidRPr="007F1A2A" w:rsidRDefault="007F1A2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360"/>
        <w:rPr>
          <w:color w:val="000000"/>
        </w:rPr>
      </w:pPr>
      <w:r w:rsidRPr="007F1A2A">
        <w:rPr>
          <w:rFonts w:ascii="Cambria Math" w:eastAsia="Wingdings" w:hAnsi="Cambria Math" w:cs="Cambria Math"/>
          <w:color w:val="000000"/>
        </w:rPr>
        <w:t>◻</w:t>
      </w:r>
      <w:r w:rsidRPr="007F1A2A">
        <w:rPr>
          <w:color w:val="000000"/>
        </w:rPr>
        <w:t xml:space="preserve"> </w:t>
      </w:r>
      <w:r w:rsidRPr="007F1A2A">
        <w:rPr>
          <w:color w:val="000000"/>
          <w:cs/>
        </w:rPr>
        <w:t>ไม่มีการขออนุมัติใช้เงินคงเหลือจากการดำเนินการจัดซื้อจัดจ้าง เนื่องจากเป็นไปตามงบประมาณจัดสรร</w:t>
      </w:r>
    </w:p>
    <w:p w:rsidR="00CB5CA5" w:rsidRPr="007F1A2A" w:rsidRDefault="007F1A2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360"/>
        <w:rPr>
          <w:color w:val="000000"/>
        </w:rPr>
      </w:pPr>
      <w:r w:rsidRPr="007F1A2A">
        <w:rPr>
          <w:rFonts w:ascii="Cambria Math" w:eastAsia="Wingdings" w:hAnsi="Cambria Math" w:cs="Cambria Math"/>
          <w:color w:val="000000"/>
        </w:rPr>
        <w:t>◻</w:t>
      </w:r>
      <w:r w:rsidRPr="007F1A2A">
        <w:rPr>
          <w:color w:val="000000"/>
        </w:rPr>
        <w:t xml:space="preserve"> </w:t>
      </w:r>
      <w:r w:rsidRPr="007F1A2A">
        <w:rPr>
          <w:color w:val="000000"/>
          <w:cs/>
        </w:rPr>
        <w:t>ไม่มีการขออนุมัติใช้เงินคงเหลือจากการดำเนินการจัดซื้อจัดจ้าง เนื่องจากไม่มีแผนใช้จ่าย</w:t>
      </w:r>
    </w:p>
    <w:p w:rsidR="00CB5CA5" w:rsidRPr="007F1A2A" w:rsidRDefault="007F1A2A">
      <w:pPr>
        <w:ind w:right="-329" w:firstLine="360"/>
      </w:pPr>
      <w:r w:rsidRPr="007F1A2A">
        <w:rPr>
          <w:rFonts w:ascii="Cambria Math" w:hAnsi="Cambria Math" w:cs="Cambria Math"/>
        </w:rPr>
        <w:t>◻</w:t>
      </w:r>
      <w:r w:rsidRPr="007F1A2A">
        <w:t xml:space="preserve"> </w:t>
      </w:r>
      <w:r w:rsidRPr="007F1A2A">
        <w:rPr>
          <w:cs/>
        </w:rPr>
        <w:t xml:space="preserve">มีการขออนุมัติใช้เงินคงเหลือจากการดำเนินการจัดซื้อจัดจ้าง     </w:t>
      </w:r>
    </w:p>
    <w:p w:rsidR="00CB5CA5" w:rsidRPr="007F1A2A" w:rsidRDefault="00CB5CA5">
      <w:pPr>
        <w:ind w:right="-329" w:firstLine="360"/>
      </w:pPr>
    </w:p>
    <w:p w:rsidR="00CB5CA5" w:rsidRPr="00CC6C19" w:rsidRDefault="007F1A2A" w:rsidP="00CC6C19">
      <w:pPr>
        <w:spacing w:after="90"/>
        <w:ind w:right="405"/>
        <w:rPr>
          <w:b/>
          <w:bCs/>
          <w:sz w:val="36"/>
          <w:szCs w:val="36"/>
        </w:rPr>
      </w:pPr>
      <w:r w:rsidRPr="00CC6C19">
        <w:rPr>
          <w:b/>
          <w:bCs/>
          <w:sz w:val="36"/>
          <w:szCs w:val="36"/>
          <w:u w:val="single"/>
          <w:cs/>
        </w:rPr>
        <w:lastRenderedPageBreak/>
        <w:t>ส่วนที่ ๒</w:t>
      </w:r>
      <w:r w:rsidRPr="00CC6C19">
        <w:rPr>
          <w:b/>
          <w:bCs/>
          <w:sz w:val="36"/>
          <w:szCs w:val="36"/>
          <w:cs/>
        </w:rPr>
        <w:t xml:space="preserve">   การประเมินความเสี่ยง</w:t>
      </w:r>
      <w:r w:rsidR="00CC6C19" w:rsidRPr="00CC6C19">
        <w:rPr>
          <w:rFonts w:hint="cs"/>
          <w:b/>
          <w:bCs/>
          <w:sz w:val="36"/>
          <w:szCs w:val="36"/>
          <w:cs/>
        </w:rPr>
        <w:t>เพื่อวางแผนการตรวจสอบ</w:t>
      </w:r>
    </w:p>
    <w:p w:rsidR="00CB5CA5" w:rsidRDefault="00CC6C19" w:rsidP="00CC6C19">
      <w:pPr>
        <w:ind w:right="405"/>
        <w:rPr>
          <w:rFonts w:hint="cs"/>
        </w:rPr>
      </w:pPr>
      <w:r>
        <w:rPr>
          <w:b/>
          <w:bCs/>
          <w:cs/>
        </w:rPr>
        <w:tab/>
      </w:r>
      <w:r>
        <w:rPr>
          <w:rFonts w:hint="cs"/>
          <w:cs/>
        </w:rPr>
        <w:t xml:space="preserve">สำนักงานตรวจสอบภายใน ได้ประเมินความเสี่ยงฯ ตามบัญชีและหลักเกณฑ์การประเมินความเสี่ยงฯ ของกระทรวงศึกษาธิการ และปรับให้สอดคล้องกับบริบทของมหาวิทยาลัย โดยจัดส่งแบบประเมินความเสี่ยง ในระบบอิเล็กทรอนิกส์ </w:t>
      </w:r>
      <w:r>
        <w:t xml:space="preserve">(Google Form) </w:t>
      </w:r>
      <w:r>
        <w:rPr>
          <w:rFonts w:hint="cs"/>
          <w:cs/>
        </w:rPr>
        <w:t xml:space="preserve"> ดังนี้</w:t>
      </w:r>
    </w:p>
    <w:p w:rsidR="00CC6C19" w:rsidRPr="00CC6C19" w:rsidRDefault="00CC6C19" w:rsidP="00CC6C19">
      <w:pPr>
        <w:ind w:right="405"/>
        <w:rPr>
          <w:rFonts w:hint="cs"/>
          <w:b/>
          <w:bCs/>
        </w:rPr>
      </w:pPr>
      <w:r>
        <w:rPr>
          <w:cs/>
        </w:rPr>
        <w:tab/>
      </w:r>
      <w:r w:rsidRPr="00CC6C19">
        <w:rPr>
          <w:rFonts w:hint="cs"/>
          <w:b/>
          <w:bCs/>
          <w:u w:val="single"/>
          <w:cs/>
        </w:rPr>
        <w:t>ปัจจัยเสี่ยงและเกณฑ์การประเมินความเสี่ยง</w:t>
      </w:r>
      <w:r>
        <w:rPr>
          <w:rFonts w:hint="cs"/>
          <w:b/>
          <w:bCs/>
          <w:cs/>
        </w:rPr>
        <w:t xml:space="preserve">  รวมจำนวน ๑๙ ปัจจัย</w:t>
      </w:r>
    </w:p>
    <w:p w:rsidR="00CC6C19" w:rsidRDefault="00CC6C19" w:rsidP="00CC6C19">
      <w:pPr>
        <w:ind w:right="405"/>
      </w:pPr>
      <w:r>
        <w:rPr>
          <w:cs/>
        </w:rPr>
        <w:tab/>
      </w:r>
      <w:r w:rsidRPr="00CC6C19">
        <w:rPr>
          <w:rFonts w:hint="cs"/>
          <w:b/>
          <w:bCs/>
          <w:cs/>
        </w:rPr>
        <w:t>๑. ระดับองค์กร</w:t>
      </w:r>
      <w:r>
        <w:rPr>
          <w:rFonts w:hint="cs"/>
          <w:cs/>
        </w:rPr>
        <w:t xml:space="preserve">  ประกอบด้วย ๗ ปัจจัย</w:t>
      </w:r>
    </w:p>
    <w:p w:rsidR="00CC6C19" w:rsidRDefault="00CC6C19" w:rsidP="00CC6C19">
      <w:pPr>
        <w:tabs>
          <w:tab w:val="left" w:pos="990"/>
        </w:tabs>
        <w:ind w:right="405"/>
      </w:pPr>
      <w:r>
        <w:rPr>
          <w:cs/>
        </w:rPr>
        <w:tab/>
      </w:r>
      <w:r>
        <w:rPr>
          <w:rFonts w:hint="cs"/>
          <w:cs/>
        </w:rPr>
        <w:t>๑) การควบคุมภายในและการบริหารความเสี่ยง</w:t>
      </w:r>
      <w:r>
        <w:rPr>
          <w:cs/>
        </w:rPr>
        <w:tab/>
      </w:r>
      <w:r>
        <w:rPr>
          <w:rFonts w:hint="cs"/>
          <w:cs/>
        </w:rPr>
        <w:t>๒) การกำหนดนโยบายและแผนกลยุทธ์</w:t>
      </w:r>
    </w:p>
    <w:p w:rsidR="00CC6C19" w:rsidRDefault="00CC6C19" w:rsidP="00CC6C19">
      <w:pPr>
        <w:tabs>
          <w:tab w:val="left" w:pos="990"/>
        </w:tabs>
        <w:ind w:right="-219"/>
      </w:pPr>
      <w:r>
        <w:rPr>
          <w:cs/>
        </w:rPr>
        <w:tab/>
      </w:r>
      <w:r>
        <w:rPr>
          <w:rFonts w:hint="cs"/>
          <w:cs/>
        </w:rPr>
        <w:t>๓) โครงสร้างองค์กรและอัตรากำลัง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๔) นโยบายการบริหารทรัพยากรบุคคล</w:t>
      </w:r>
    </w:p>
    <w:p w:rsidR="00CC6C19" w:rsidRDefault="00CC6C19" w:rsidP="00CC6C19">
      <w:pPr>
        <w:tabs>
          <w:tab w:val="left" w:pos="990"/>
        </w:tabs>
        <w:ind w:right="405"/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๕) การ</w:t>
      </w:r>
      <w:r>
        <w:rPr>
          <w:rFonts w:hint="cs"/>
          <w:cs/>
        </w:rPr>
        <w:t>กำหนดอำนาจหน้าที่ของส่วนงาน</w:t>
      </w:r>
      <w:r>
        <w:rPr>
          <w:cs/>
        </w:rPr>
        <w:tab/>
      </w:r>
      <w:r>
        <w:rPr>
          <w:rFonts w:hint="cs"/>
          <w:cs/>
        </w:rPr>
        <w:t>๖) ผลการปฏิบัติงานตามคำรับรองการปฏิบัติงาน</w:t>
      </w:r>
    </w:p>
    <w:p w:rsidR="00CC6C19" w:rsidRDefault="00CC6C19" w:rsidP="00CC6C19">
      <w:pPr>
        <w:tabs>
          <w:tab w:val="left" w:pos="990"/>
        </w:tabs>
        <w:ind w:right="405"/>
      </w:pPr>
      <w:r>
        <w:rPr>
          <w:cs/>
        </w:rPr>
        <w:tab/>
      </w:r>
      <w:r>
        <w:rPr>
          <w:rFonts w:hint="cs"/>
          <w:cs/>
        </w:rPr>
        <w:t>๗) การนำหลักธรรมาภิบาลมาใช้ในการบริหารงาน</w:t>
      </w:r>
    </w:p>
    <w:p w:rsidR="00CC6C19" w:rsidRDefault="00CC6C19" w:rsidP="00CC6C19">
      <w:pPr>
        <w:ind w:right="405"/>
      </w:pPr>
      <w:r>
        <w:rPr>
          <w:cs/>
        </w:rPr>
        <w:tab/>
      </w:r>
      <w:r w:rsidRPr="00CC6C19">
        <w:rPr>
          <w:rFonts w:hint="cs"/>
          <w:b/>
          <w:bCs/>
          <w:cs/>
        </w:rPr>
        <w:t>๒. ระดับส่วนงาน</w:t>
      </w:r>
      <w:r>
        <w:rPr>
          <w:rFonts w:hint="cs"/>
          <w:cs/>
        </w:rPr>
        <w:t xml:space="preserve">  ประกอบด้วย ๖ ปัจจัย</w:t>
      </w:r>
    </w:p>
    <w:p w:rsidR="00CC6C19" w:rsidRDefault="00CC6C19" w:rsidP="00CC6C19">
      <w:pPr>
        <w:tabs>
          <w:tab w:val="left" w:pos="990"/>
        </w:tabs>
        <w:ind w:right="405"/>
      </w:pPr>
      <w:r>
        <w:rPr>
          <w:cs/>
        </w:rPr>
        <w:tab/>
      </w:r>
      <w:r>
        <w:rPr>
          <w:rFonts w:hint="cs"/>
          <w:cs/>
        </w:rPr>
        <w:t>๑) ด้านกลยุทธ์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๒) ด้านการปฏิบัติงาน</w:t>
      </w:r>
    </w:p>
    <w:p w:rsidR="00CC6C19" w:rsidRDefault="00CC6C19" w:rsidP="00CC6C19">
      <w:pPr>
        <w:tabs>
          <w:tab w:val="left" w:pos="990"/>
        </w:tabs>
        <w:ind w:right="405"/>
      </w:pPr>
      <w:r>
        <w:rPr>
          <w:cs/>
        </w:rPr>
        <w:tab/>
      </w:r>
      <w:r>
        <w:rPr>
          <w:rFonts w:hint="cs"/>
          <w:cs/>
        </w:rPr>
        <w:t>๓) ด้านบุคลากร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๔) ด้านการเงินและงบประมาณ</w:t>
      </w:r>
    </w:p>
    <w:p w:rsidR="00CC6C19" w:rsidRDefault="00CC6C19" w:rsidP="00CC6C19">
      <w:pPr>
        <w:tabs>
          <w:tab w:val="left" w:pos="990"/>
        </w:tabs>
        <w:ind w:right="-219"/>
      </w:pPr>
      <w:r>
        <w:rPr>
          <w:cs/>
        </w:rPr>
        <w:tab/>
      </w:r>
      <w:r>
        <w:rPr>
          <w:rFonts w:hint="cs"/>
          <w:cs/>
        </w:rPr>
        <w:t>๕) ด้านเทคโนโลยีสารสนเทศ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๖) ด้านเครื่องมือเครื่องใช้และอุปกรณ์ในการดำเนินงาน</w:t>
      </w:r>
    </w:p>
    <w:p w:rsidR="00CC6C19" w:rsidRDefault="00CC6C19" w:rsidP="00CC6C19">
      <w:pPr>
        <w:tabs>
          <w:tab w:val="left" w:pos="720"/>
          <w:tab w:val="left" w:pos="990"/>
        </w:tabs>
        <w:ind w:right="-219"/>
      </w:pPr>
      <w:r w:rsidRPr="00CC6C19">
        <w:rPr>
          <w:b/>
          <w:bCs/>
          <w:cs/>
        </w:rPr>
        <w:tab/>
      </w:r>
      <w:r w:rsidRPr="00CC6C19">
        <w:rPr>
          <w:rFonts w:hint="cs"/>
          <w:b/>
          <w:bCs/>
          <w:cs/>
        </w:rPr>
        <w:t xml:space="preserve">๓. ระดับกิจกรรม </w:t>
      </w:r>
      <w:r>
        <w:rPr>
          <w:rFonts w:hint="cs"/>
          <w:cs/>
        </w:rPr>
        <w:t xml:space="preserve"> ประกอบด้วย ๖ ปัจจัย</w:t>
      </w:r>
    </w:p>
    <w:p w:rsidR="00CC6C19" w:rsidRDefault="00CC6C19" w:rsidP="00CC6C19">
      <w:pPr>
        <w:tabs>
          <w:tab w:val="left" w:pos="720"/>
          <w:tab w:val="left" w:pos="990"/>
        </w:tabs>
        <w:ind w:right="-219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๑) คู่มือหรือแนวทางการปฏิบัติงาน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๒) กระบวนการและวิธีการปฏิบัติงาน</w:t>
      </w:r>
    </w:p>
    <w:p w:rsidR="00CC6C19" w:rsidRDefault="00CC6C19" w:rsidP="00CC6C19">
      <w:pPr>
        <w:tabs>
          <w:tab w:val="left" w:pos="720"/>
          <w:tab w:val="left" w:pos="990"/>
        </w:tabs>
        <w:ind w:right="-219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๓) การปฏิบัติตามกฎระเบียบ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๔) ความรู้และประสบการณ์ที่เหมาะสมของผู้ปฏิบัติงาน</w:t>
      </w:r>
    </w:p>
    <w:p w:rsidR="00CC6C19" w:rsidRDefault="00CC6C19" w:rsidP="00CC6C19">
      <w:pPr>
        <w:tabs>
          <w:tab w:val="left" w:pos="720"/>
          <w:tab w:val="left" w:pos="990"/>
        </w:tabs>
        <w:ind w:right="-219"/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๕) การพัฒนาตนเอง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๖) การติดตามและประเมินผลการปฏิบัติงาน</w:t>
      </w:r>
    </w:p>
    <w:p w:rsidR="00CC6C19" w:rsidRPr="007F1A2A" w:rsidRDefault="00CC6C19" w:rsidP="00CC6C19">
      <w:pPr>
        <w:ind w:right="405"/>
        <w:rPr>
          <w:rFonts w:hint="cs"/>
        </w:rPr>
      </w:pPr>
      <w:r>
        <w:rPr>
          <w:cs/>
        </w:rPr>
        <w:tab/>
      </w:r>
    </w:p>
    <w:tbl>
      <w:tblPr>
        <w:tblStyle w:val="a0"/>
        <w:tblW w:w="10530" w:type="dxa"/>
        <w:tblInd w:w="-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1605"/>
        <w:gridCol w:w="1620"/>
        <w:gridCol w:w="1530"/>
        <w:gridCol w:w="1530"/>
        <w:gridCol w:w="1555"/>
        <w:gridCol w:w="990"/>
      </w:tblGrid>
      <w:tr w:rsidR="00CB5CA5" w:rsidRPr="00CC6C19" w:rsidTr="00CC6C19">
        <w:trPr>
          <w:trHeight w:val="265"/>
          <w:tblHeader/>
        </w:trPr>
        <w:tc>
          <w:tcPr>
            <w:tcW w:w="1700" w:type="dxa"/>
            <w:vMerge w:val="restart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left="-75" w:right="-60"/>
              <w:jc w:val="center"/>
              <w:rPr>
                <w:b/>
                <w:bCs/>
              </w:rPr>
            </w:pPr>
            <w:r w:rsidRPr="00CC6C19">
              <w:rPr>
                <w:b/>
                <w:bCs/>
                <w:cs/>
              </w:rPr>
              <w:t>ปัจจัยเสี่ยง</w:t>
            </w:r>
          </w:p>
        </w:tc>
        <w:tc>
          <w:tcPr>
            <w:tcW w:w="7840" w:type="dxa"/>
            <w:gridSpan w:val="5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ind w:left="-60" w:right="-45"/>
              <w:jc w:val="center"/>
              <w:rPr>
                <w:b/>
                <w:bCs/>
              </w:rPr>
            </w:pPr>
            <w:r w:rsidRPr="00CC6C19">
              <w:rPr>
                <w:b/>
                <w:bCs/>
                <w:cs/>
              </w:rPr>
              <w:t>ระดับการประเมิน</w:t>
            </w:r>
          </w:p>
        </w:tc>
        <w:tc>
          <w:tcPr>
            <w:tcW w:w="990" w:type="dxa"/>
            <w:vMerge w:val="restart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  <w:jc w:val="center"/>
              <w:rPr>
                <w:b/>
                <w:bCs/>
              </w:rPr>
            </w:pPr>
            <w:r w:rsidRPr="00CC6C19">
              <w:rPr>
                <w:b/>
                <w:bCs/>
                <w:cs/>
              </w:rPr>
              <w:t>หมายเหตุ</w:t>
            </w:r>
          </w:p>
        </w:tc>
      </w:tr>
      <w:tr w:rsidR="00CB5CA5" w:rsidRPr="00CC6C19" w:rsidTr="00CC6C19">
        <w:trPr>
          <w:trHeight w:val="202"/>
          <w:tblHeader/>
        </w:trPr>
        <w:tc>
          <w:tcPr>
            <w:tcW w:w="1700" w:type="dxa"/>
            <w:vMerge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CB5CA5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left="-75" w:right="-60"/>
              <w:rPr>
                <w:b/>
                <w:bCs/>
              </w:rPr>
            </w:pPr>
          </w:p>
        </w:tc>
        <w:tc>
          <w:tcPr>
            <w:tcW w:w="160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left="-75" w:right="-60"/>
              <w:jc w:val="center"/>
              <w:rPr>
                <w:b/>
                <w:bCs/>
              </w:rPr>
            </w:pPr>
            <w:r w:rsidRPr="00CC6C19">
              <w:rPr>
                <w:b/>
                <w:bCs/>
                <w:cs/>
              </w:rPr>
              <w:t xml:space="preserve">น้อยที่สุด </w:t>
            </w:r>
            <w:r w:rsidRPr="00CC6C19">
              <w:rPr>
                <w:b/>
                <w:bCs/>
              </w:rPr>
              <w:t xml:space="preserve">= </w:t>
            </w:r>
            <w:r w:rsidRPr="00CC6C19">
              <w:rPr>
                <w:rFonts w:hint="cs"/>
                <w:b/>
                <w:bCs/>
                <w:cs/>
              </w:rPr>
              <w:t>๑</w:t>
            </w:r>
          </w:p>
        </w:tc>
        <w:tc>
          <w:tcPr>
            <w:tcW w:w="16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left="-75" w:right="-60"/>
              <w:jc w:val="center"/>
              <w:rPr>
                <w:b/>
                <w:bCs/>
              </w:rPr>
            </w:pPr>
            <w:r w:rsidRPr="00CC6C19">
              <w:rPr>
                <w:b/>
                <w:bCs/>
                <w:cs/>
              </w:rPr>
              <w:t xml:space="preserve">น้อย </w:t>
            </w:r>
            <w:r w:rsidRPr="00CC6C19">
              <w:rPr>
                <w:b/>
                <w:bCs/>
              </w:rPr>
              <w:t xml:space="preserve">= </w:t>
            </w:r>
            <w:r w:rsidRPr="00CC6C19">
              <w:rPr>
                <w:rFonts w:hint="cs"/>
                <w:b/>
                <w:bCs/>
                <w:cs/>
              </w:rPr>
              <w:t>๒</w:t>
            </w:r>
          </w:p>
        </w:tc>
        <w:tc>
          <w:tcPr>
            <w:tcW w:w="15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ind w:left="-75" w:right="-60" w:hanging="90"/>
              <w:jc w:val="center"/>
              <w:rPr>
                <w:b/>
                <w:bCs/>
              </w:rPr>
            </w:pPr>
            <w:r w:rsidRPr="00CC6C19">
              <w:rPr>
                <w:b/>
                <w:bCs/>
                <w:cs/>
              </w:rPr>
              <w:t xml:space="preserve">ปานกลาง </w:t>
            </w:r>
            <w:r w:rsidRPr="00CC6C19">
              <w:rPr>
                <w:b/>
                <w:bCs/>
              </w:rPr>
              <w:t>=</w:t>
            </w:r>
            <w:r w:rsidRPr="00CC6C19">
              <w:rPr>
                <w:rFonts w:hint="cs"/>
                <w:b/>
                <w:bCs/>
                <w:cs/>
              </w:rPr>
              <w:t xml:space="preserve"> ๓</w:t>
            </w:r>
          </w:p>
        </w:tc>
        <w:tc>
          <w:tcPr>
            <w:tcW w:w="15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60" w:lineRule="exact"/>
              <w:ind w:left="-75" w:right="-60"/>
              <w:jc w:val="center"/>
              <w:rPr>
                <w:b/>
                <w:bCs/>
              </w:rPr>
            </w:pPr>
            <w:r w:rsidRPr="00CC6C19">
              <w:rPr>
                <w:b/>
                <w:bCs/>
                <w:cs/>
              </w:rPr>
              <w:t xml:space="preserve">มาก </w:t>
            </w:r>
            <w:r w:rsidRPr="00CC6C19">
              <w:rPr>
                <w:b/>
                <w:bCs/>
              </w:rPr>
              <w:t xml:space="preserve">= </w:t>
            </w:r>
            <w:r w:rsidRPr="00CC6C19">
              <w:rPr>
                <w:rFonts w:hint="cs"/>
                <w:b/>
                <w:bCs/>
                <w:cs/>
              </w:rPr>
              <w:t>๔</w:t>
            </w:r>
          </w:p>
        </w:tc>
        <w:tc>
          <w:tcPr>
            <w:tcW w:w="155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60" w:lineRule="exact"/>
              <w:ind w:left="-75" w:right="-60"/>
              <w:jc w:val="center"/>
              <w:rPr>
                <w:b/>
                <w:bCs/>
              </w:rPr>
            </w:pPr>
            <w:r w:rsidRPr="00CC6C19">
              <w:rPr>
                <w:b/>
                <w:bCs/>
                <w:cs/>
              </w:rPr>
              <w:t xml:space="preserve">มากที่สุด </w:t>
            </w:r>
            <w:r w:rsidRPr="00CC6C19">
              <w:rPr>
                <w:b/>
                <w:bCs/>
              </w:rPr>
              <w:t xml:space="preserve">= </w:t>
            </w:r>
            <w:r w:rsidRPr="00CC6C19">
              <w:rPr>
                <w:rFonts w:hint="cs"/>
                <w:b/>
                <w:bCs/>
                <w:cs/>
              </w:rPr>
              <w:t>๕</w:t>
            </w:r>
          </w:p>
        </w:tc>
        <w:tc>
          <w:tcPr>
            <w:tcW w:w="990" w:type="dxa"/>
            <w:vMerge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CB5CA5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</w:p>
        </w:tc>
      </w:tr>
      <w:tr w:rsidR="00CB5CA5" w:rsidRPr="00CC6C19" w:rsidTr="00CC6C19">
        <w:trPr>
          <w:trHeight w:val="364"/>
        </w:trPr>
        <w:tc>
          <w:tcPr>
            <w:tcW w:w="10530" w:type="dxa"/>
            <w:gridSpan w:val="7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6200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6DDE8" w:themeFill="accent5" w:themeFillTint="66"/>
              <w:spacing w:line="360" w:lineRule="exact"/>
              <w:ind w:left="-75" w:right="-60"/>
              <w:rPr>
                <w:rFonts w:hint="cs"/>
                <w:b/>
                <w:bCs/>
                <w:cs/>
              </w:rPr>
            </w:pPr>
            <w:r w:rsidRPr="00CC6C19">
              <w:rPr>
                <w:rFonts w:hint="cs"/>
                <w:b/>
                <w:bCs/>
                <w:cs/>
              </w:rPr>
              <w:t>การประเมินความเสี่ยงระดับองค์กร</w:t>
            </w:r>
          </w:p>
        </w:tc>
      </w:tr>
      <w:tr w:rsidR="00CB5CA5" w:rsidRPr="00CC6C19" w:rsidTr="00CC6C19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  <w:r w:rsidRPr="00CC6C19">
              <w:rPr>
                <w:cs/>
              </w:rPr>
              <w:t>๑</w:t>
            </w:r>
            <w:r w:rsidRPr="00CC6C19">
              <w:t xml:space="preserve">. </w:t>
            </w:r>
            <w:r w:rsidRPr="00CC6C19">
              <w:rPr>
                <w:cs/>
              </w:rPr>
              <w:t>การควบคุมภายในและการบริหารความเสี่ยง</w:t>
            </w:r>
          </w:p>
          <w:p w:rsidR="0076200A" w:rsidRPr="00CC6C19" w:rsidRDefault="0076200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  <w:r w:rsidRPr="00CC6C19">
              <w:rPr>
                <w:rFonts w:hint="cs"/>
                <w:cs/>
              </w:rPr>
              <w:t>(</w:t>
            </w:r>
            <w:r w:rsidRPr="00CC6C19">
              <w:t>O)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  <w:r w:rsidRPr="00CC6C19">
              <w:rPr>
                <w:cs/>
              </w:rPr>
              <w:t>บริหารความเสี่ยงและจัดวางระบบควบคุมภายในธุรกิจกระบวนงานที่สำคัญขององค์กรและจัดทำโดยการมีส่วนร่วมของ ทุกฝ่ายที่เกี่ยวข้องพร้อมทั้งนำไปปฏิบัติตามมาตรการควบคุมที่กำหนด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  <w:r w:rsidRPr="00CC6C19">
              <w:rPr>
                <w:cs/>
              </w:rPr>
              <w:t xml:space="preserve">มีแผนบริหารความเสี่ยงและจัดวางระบบควบคุมภายในธุรกิจหรือกระบวนการที่สำคัญขององค์กรและจัดทำโดยการมีส่วนร่วมพร้อมทั้งนำไปปฏิบัติตามมาตรการควบคุมที่กำหนด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  <w:r w:rsidRPr="00CC6C19">
              <w:rPr>
                <w:cs/>
              </w:rPr>
              <w:t xml:space="preserve">มีแต่บริหารความเสี่ยงและจัดวางระบบควบคุมภายในธุรกิจคือกระบวนการที่สำคัญขององค์กรและจัดทำโดยการมีส่วนร่วมแต่นำไปปฏิบัติไม่ครบทุกมาตรการควบคุมที่กำหนด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  <w:r w:rsidRPr="00CC6C19">
              <w:rPr>
                <w:cs/>
              </w:rPr>
              <w:t>มีแต่บริหารความเสี่ยงและจัดวางระบบควบคุมภายในแต่ไม่ครบทุกภารกิจหรือกระบวนงานที่สำคัญขององค์กร และจัดทำโดยไม่มีส่วนร่วมและไม่นำมาตรการปฏิบัติ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  <w:r w:rsidRPr="00CC6C19">
              <w:rPr>
                <w:cs/>
              </w:rPr>
              <w:t xml:space="preserve">ไม่มีแผนบริหารความเสี่ยงและไม่จัดระบบควบคุมภายใน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CB5CA5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</w:p>
        </w:tc>
      </w:tr>
      <w:tr w:rsidR="00CB5CA5" w:rsidRPr="00CC6C19" w:rsidTr="00CC6C19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  <w:r w:rsidRPr="00CC6C19">
              <w:rPr>
                <w:cs/>
              </w:rPr>
              <w:lastRenderedPageBreak/>
              <w:t>๒</w:t>
            </w:r>
            <w:r w:rsidRPr="00CC6C19">
              <w:t xml:space="preserve">. </w:t>
            </w:r>
            <w:r w:rsidRPr="00CC6C19">
              <w:rPr>
                <w:cs/>
              </w:rPr>
              <w:t>การกำหนดนโยบายและแผนกลยุทธ์</w:t>
            </w:r>
          </w:p>
          <w:p w:rsidR="0076200A" w:rsidRPr="00CC6C19" w:rsidRDefault="0076200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  <w:r w:rsidRPr="00CC6C19">
              <w:t>(S)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  <w:r w:rsidRPr="00CC6C19">
              <w:rPr>
                <w:cs/>
              </w:rPr>
              <w:t>นำนโยบายของผู้บริหารมาจัดทำแผนกลยุทธ์ขององค์กรมีส่วนร่วมในการจัดทำแผนกลยุทธ์และนำไปปฏิบัติได้ร้อยละ ๙๑</w:t>
            </w:r>
            <w:r w:rsidRPr="00CC6C19">
              <w:t>-</w:t>
            </w:r>
            <w:r w:rsidRPr="00CC6C19">
              <w:rPr>
                <w:cs/>
              </w:rPr>
              <w:t>๑๐๐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  <w:r w:rsidRPr="00CC6C19">
              <w:rPr>
                <w:cs/>
              </w:rPr>
              <w:t>นำนโยบายของผู้บริหารองค์กรบุคลากรมีส่วนร่วมในการจัดทำแผนกลยุทธ์และนำไปปฏิบัติได้ร้อยละ ๘๑</w:t>
            </w:r>
            <w:r w:rsidRPr="00CC6C19">
              <w:t>-</w:t>
            </w:r>
            <w:r w:rsidRPr="00CC6C19">
              <w:rPr>
                <w:cs/>
              </w:rPr>
              <w:t>๙๐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  <w:r w:rsidRPr="00CC6C19">
              <w:rPr>
                <w:cs/>
              </w:rPr>
              <w:t>นำนโยบายของผู้บริหารมาจัดทำแผนกลยุทธ์ขององค์กร บุคลากรมีส่วนร่วมในการจัดการกลยุทธ์และนำไปปฏิบัติได้ร้อยละ ๗๑</w:t>
            </w:r>
            <w:r w:rsidRPr="00CC6C19">
              <w:t>-</w:t>
            </w:r>
            <w:r w:rsidRPr="00CC6C19">
              <w:rPr>
                <w:cs/>
              </w:rPr>
              <w:t xml:space="preserve">๘๐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  <w:r w:rsidRPr="00CC6C19">
              <w:rPr>
                <w:cs/>
              </w:rPr>
              <w:t>นำนโยบายของผู้บริหารมาจัดทำแผนกลยุทธ์ขององค์กร</w:t>
            </w:r>
          </w:p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บุคลากรมีส่วนร่วมในการจัดการกลยุทธ์และนำไปปฏิบัติได้น้อยกว่าร้อยละ ๗๐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  <w:r w:rsidRPr="00CC6C19">
              <w:rPr>
                <w:cs/>
              </w:rPr>
              <w:t>ไม่มีนโยบายของผู้บริหารหรือไม่จัดทำแผนกลยุทธ์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CB5CA5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</w:p>
        </w:tc>
      </w:tr>
      <w:tr w:rsidR="00CB5CA5" w:rsidRPr="00CC6C19" w:rsidTr="00CC6C19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  <w:r w:rsidRPr="00CC6C19">
              <w:rPr>
                <w:cs/>
              </w:rPr>
              <w:t>๓</w:t>
            </w:r>
            <w:r w:rsidR="0076200A" w:rsidRPr="00CC6C19">
              <w:rPr>
                <w:rFonts w:hint="cs"/>
                <w:cs/>
              </w:rPr>
              <w:t xml:space="preserve">. </w:t>
            </w:r>
            <w:r w:rsidRPr="00CC6C19">
              <w:rPr>
                <w:cs/>
              </w:rPr>
              <w:t>โครงสร้างองค์กรและอัตรากำลัง</w:t>
            </w:r>
          </w:p>
          <w:p w:rsidR="0076200A" w:rsidRPr="00CC6C19" w:rsidRDefault="0076200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  <w:r w:rsidRPr="00CC6C19">
              <w:t>(S)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  <w:r w:rsidRPr="00CC6C19">
              <w:rPr>
                <w:cs/>
              </w:rPr>
              <w:t xml:space="preserve">มีโครงสร้างองค์กรตรงตามภารกิจและมีอัตรากำลังเต็มตามกรอบอัตราและเพียงพอ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  <w:r w:rsidRPr="00CC6C19">
              <w:rPr>
                <w:cs/>
              </w:rPr>
              <w:t>มีโครงสร้างองค์กรตรงตามภารกิจและมีอัตรากำลังที่มีอยู่จริง ๘๐</w:t>
            </w:r>
            <w:r w:rsidRPr="00CC6C19">
              <w:t>-</w:t>
            </w:r>
            <w:r w:rsidRPr="00CC6C19">
              <w:rPr>
                <w:cs/>
              </w:rPr>
              <w:t xml:space="preserve">๙๐ </w:t>
            </w:r>
            <w:r w:rsidRPr="00CC6C19">
              <w:t xml:space="preserve">% </w:t>
            </w:r>
            <w:r w:rsidRPr="00CC6C19">
              <w:rPr>
                <w:cs/>
              </w:rPr>
              <w:t xml:space="preserve">ของกรอบอัตรา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มีโครงสร้างองค์กรตรงตามภารกิจและมีอัตรากำลังที่มีอยู่จริง ๗๐</w:t>
            </w:r>
            <w:r w:rsidRPr="00CC6C19">
              <w:t>-</w:t>
            </w:r>
            <w:r w:rsidRPr="00CC6C19">
              <w:rPr>
                <w:cs/>
              </w:rPr>
              <w:t xml:space="preserve">๘๙ </w:t>
            </w:r>
            <w:r w:rsidRPr="00CC6C19">
              <w:t xml:space="preserve">% </w:t>
            </w:r>
            <w:r w:rsidRPr="00CC6C19">
              <w:rPr>
                <w:cs/>
              </w:rPr>
              <w:t xml:space="preserve">ของกรอบอัตรา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มีโครงสร้างองค์กรตรงตามภารกิจและมีอัตรากำลังที่มีอยู่จริง ๖๐</w:t>
            </w:r>
            <w:r w:rsidRPr="00CC6C19">
              <w:t>-</w:t>
            </w:r>
            <w:r w:rsidRPr="00CC6C19">
              <w:rPr>
                <w:cs/>
              </w:rPr>
              <w:t xml:space="preserve">๖๙ </w:t>
            </w:r>
            <w:r w:rsidRPr="00CC6C19">
              <w:t xml:space="preserve">% </w:t>
            </w:r>
            <w:r w:rsidRPr="00CC6C19">
              <w:rPr>
                <w:cs/>
              </w:rPr>
              <w:t xml:space="preserve">ของกรอบอัตรา 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 xml:space="preserve">มีโครงสร้างองค์กรไม่ตรงตามภารกิจและมีอัตรากำลังที่มีอยู่จริง ต่ำกว่า ๖๐ </w:t>
            </w:r>
            <w:r w:rsidRPr="00CC6C19">
              <w:t xml:space="preserve">% </w:t>
            </w:r>
            <w:r w:rsidRPr="00CC6C19">
              <w:rPr>
                <w:cs/>
              </w:rPr>
              <w:t xml:space="preserve">ของกรอบอัตรา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CB5CA5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</w:p>
        </w:tc>
      </w:tr>
      <w:tr w:rsidR="00CB5CA5" w:rsidRPr="00CC6C19" w:rsidTr="00CC6C19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  <w:rPr>
                <w:b/>
                <w:bCs/>
              </w:rPr>
            </w:pPr>
            <w:r w:rsidRPr="00CC6C19">
              <w:rPr>
                <w:b/>
                <w:bCs/>
                <w:cs/>
              </w:rPr>
              <w:t>๔</w:t>
            </w:r>
            <w:r w:rsidRPr="00CC6C19">
              <w:rPr>
                <w:b/>
                <w:bCs/>
              </w:rPr>
              <w:t xml:space="preserve">. </w:t>
            </w:r>
            <w:r w:rsidRPr="00CC6C19">
              <w:rPr>
                <w:b/>
                <w:bCs/>
                <w:cs/>
              </w:rPr>
              <w:t>นโยบายการบริหารทรัพยากร</w:t>
            </w:r>
          </w:p>
          <w:p w:rsidR="0076200A" w:rsidRPr="00CC6C19" w:rsidRDefault="0076200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  <w:r w:rsidRPr="00CC6C19">
              <w:rPr>
                <w:b/>
                <w:bCs/>
              </w:rPr>
              <w:t>(S)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  <w:r w:rsidRPr="00CC6C19">
              <w:rPr>
                <w:cs/>
              </w:rPr>
              <w:t>มีนโยบายด้านการบริหารทรัพยากรบุคคลที่เป็นลายลักษณ์อักษรและมีการดำเนินการตามนโยบายที่กำหนดครบถ้วนร้อยละ ๙๑</w:t>
            </w:r>
            <w:r w:rsidRPr="00CC6C19">
              <w:t>-</w:t>
            </w:r>
            <w:r w:rsidRPr="00CC6C19">
              <w:rPr>
                <w:cs/>
              </w:rPr>
              <w:t>๑๐๐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มีนโยบายด้านการบริหารทรัพยากรบุคคลที่เป็นลายลักษณ์อักษรและมีการดำเนินการตามนโยบายที่กำหนดครบถ้วนร้อยละ ๘๑</w:t>
            </w:r>
            <w:r w:rsidRPr="00CC6C19">
              <w:t>-</w:t>
            </w:r>
            <w:r w:rsidRPr="00CC6C19">
              <w:rPr>
                <w:cs/>
              </w:rPr>
              <w:t>๙๐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มีนโยบายด้านการบริหารทรัพยากรบุคคลที่เป็นลายลักษณ์อักษรและมีการดำเนินการตามนโยบายที่กำหนดครบถ้วนร้อยละ ๗๑</w:t>
            </w:r>
            <w:r w:rsidRPr="00CC6C19">
              <w:t>-</w:t>
            </w:r>
            <w:r w:rsidRPr="00CC6C19">
              <w:rPr>
                <w:cs/>
              </w:rPr>
              <w:t>๘๐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มีนโยบายด้านการบริหารทรัพยากรบุคคลที่เป็นลายลักษณ์อักษรและมีการดำเนินการตามนโยบายที่กำหนดครบถ้วนน้อยกว่าร้อยละ ๗๑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ไม่มีนโยบายด้านการบริหารทรัพยากรบุคคล หรือมีนโบายด้านการบิรหารทรัพยากรบุคคลไม่เป็นลายลักษณ์อักษร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CB5CA5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</w:p>
        </w:tc>
      </w:tr>
      <w:tr w:rsidR="00CB5CA5" w:rsidRPr="00CC6C19" w:rsidTr="00CC6C19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  <w:rPr>
                <w:b/>
                <w:bCs/>
              </w:rPr>
            </w:pPr>
            <w:r w:rsidRPr="00CC6C19">
              <w:rPr>
                <w:b/>
                <w:bCs/>
                <w:cs/>
              </w:rPr>
              <w:t>๕</w:t>
            </w:r>
            <w:r w:rsidRPr="00CC6C19">
              <w:rPr>
                <w:b/>
                <w:bCs/>
              </w:rPr>
              <w:t xml:space="preserve">. </w:t>
            </w:r>
            <w:r w:rsidRPr="00CC6C19">
              <w:rPr>
                <w:b/>
                <w:bCs/>
                <w:cs/>
              </w:rPr>
              <w:t>การกำหนดอำนาจหน้าที่ของส่วนงาน</w:t>
            </w:r>
            <w:r w:rsidR="0076200A" w:rsidRPr="00CC6C19">
              <w:rPr>
                <w:b/>
                <w:bCs/>
              </w:rPr>
              <w:t xml:space="preserve"> </w:t>
            </w:r>
          </w:p>
          <w:p w:rsidR="0076200A" w:rsidRPr="00CC6C19" w:rsidRDefault="0076200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  <w:r w:rsidRPr="00CC6C19">
              <w:rPr>
                <w:b/>
                <w:bCs/>
              </w:rPr>
              <w:t>(O)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  <w:r w:rsidRPr="00CC6C19">
              <w:rPr>
                <w:cs/>
              </w:rPr>
              <w:t>มีการกำหนดอำนาจหน้าที่ ของส่วนงานตามโครงสร้างที่ไม่ซ้ำซ้อนและครอบคลุมภารกิจครบถ้วนร้อยละ ๙๑</w:t>
            </w:r>
            <w:r w:rsidRPr="00CC6C19">
              <w:t>-</w:t>
            </w:r>
            <w:r w:rsidRPr="00CC6C19">
              <w:rPr>
                <w:cs/>
              </w:rPr>
              <w:t>๑๐๐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มีการกำหนดอำนาจหน้าที่ ของส่วนงานตามโครงสร้างที่ไม่ซ้ำซ้อนและครอบคลุมภารกิจร้อยละ ๘๑</w:t>
            </w:r>
            <w:r w:rsidRPr="00CC6C19">
              <w:t>-</w:t>
            </w:r>
            <w:r w:rsidRPr="00CC6C19">
              <w:rPr>
                <w:cs/>
              </w:rPr>
              <w:t>๙๐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มีการกำหนดอำนาจหน้าที่ ของส่วนงานตามโครงสร้างที่ไม่ซ้ำซ้อนและครอบคลุมภารกิจร้อยละ ๗๑</w:t>
            </w:r>
            <w:r w:rsidRPr="00CC6C19">
              <w:t>-</w:t>
            </w:r>
            <w:r w:rsidRPr="00CC6C19">
              <w:rPr>
                <w:cs/>
              </w:rPr>
              <w:t>๘๐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มีการกำหนดอำนาจหน้าที่ ของส่วนงานตามโครงสร้างที่ไม่ซ้ำซ้อน แต่ไม่ครอบคลุมภารกิจหรือครอบคลุมภารกิจน้อยกว่าร้อยละ ๗๑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มีการกำหนดอำนาจหน้าที่ของส่วนงานซ้ำซ้อนระหว่างส่วนงาน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CB5CA5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</w:p>
        </w:tc>
      </w:tr>
      <w:tr w:rsidR="00CB5CA5" w:rsidRPr="00CC6C19" w:rsidTr="00CC6C19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  <w:rPr>
                <w:b/>
                <w:bCs/>
              </w:rPr>
            </w:pPr>
            <w:r w:rsidRPr="00CC6C19">
              <w:rPr>
                <w:b/>
                <w:bCs/>
                <w:cs/>
              </w:rPr>
              <w:lastRenderedPageBreak/>
              <w:t>๖</w:t>
            </w:r>
            <w:r w:rsidRPr="00CC6C19">
              <w:rPr>
                <w:b/>
                <w:bCs/>
              </w:rPr>
              <w:t xml:space="preserve">. </w:t>
            </w:r>
            <w:r w:rsidRPr="00CC6C19">
              <w:rPr>
                <w:b/>
                <w:bCs/>
                <w:cs/>
              </w:rPr>
              <w:t>ผลการปฏิบัติงานตามคำรับรองการปฏิบัติงาน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  <w:r w:rsidRPr="00CC6C19">
              <w:rPr>
                <w:cs/>
              </w:rPr>
              <w:t>ค่าคะแนนที่รับจากการประเมินคุณภาพการศึกษาภายใน อยู่ในระดับ ๔</w:t>
            </w:r>
            <w:r w:rsidRPr="00CC6C19">
              <w:t>.</w:t>
            </w:r>
            <w:r w:rsidRPr="00CC6C19">
              <w:rPr>
                <w:cs/>
              </w:rPr>
              <w:t xml:space="preserve">๕๐ ขึ้นไป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ค่าคะแนนที่รับจากการประเมินคุณภาพการศึกษาภายใน อยู่ในระดับ ๔</w:t>
            </w:r>
            <w:r w:rsidRPr="00CC6C19">
              <w:t>.</w:t>
            </w:r>
            <w:r w:rsidRPr="00CC6C19">
              <w:rPr>
                <w:cs/>
              </w:rPr>
              <w:t>๐๐</w:t>
            </w:r>
            <w:r w:rsidRPr="00CC6C19">
              <w:t>-</w:t>
            </w:r>
            <w:r w:rsidRPr="00CC6C19">
              <w:rPr>
                <w:cs/>
              </w:rPr>
              <w:t>๔</w:t>
            </w:r>
            <w:r w:rsidRPr="00CC6C19">
              <w:t>.</w:t>
            </w:r>
            <w:r w:rsidRPr="00CC6C19">
              <w:rPr>
                <w:cs/>
              </w:rPr>
              <w:t xml:space="preserve">๔๙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ค่าคะแนนที่รับจากการประเมินคุณภาพการศึกษาภายใน อยู่ในระดับ ๓</w:t>
            </w:r>
            <w:r w:rsidRPr="00CC6C19">
              <w:t>.</w:t>
            </w:r>
            <w:r w:rsidRPr="00CC6C19">
              <w:rPr>
                <w:cs/>
              </w:rPr>
              <w:t>๕๐</w:t>
            </w:r>
            <w:r w:rsidRPr="00CC6C19">
              <w:t>-</w:t>
            </w:r>
            <w:r w:rsidRPr="00CC6C19">
              <w:rPr>
                <w:cs/>
              </w:rPr>
              <w:t>๓</w:t>
            </w:r>
            <w:r w:rsidRPr="00CC6C19">
              <w:t>.</w:t>
            </w:r>
            <w:r w:rsidRPr="00CC6C19">
              <w:rPr>
                <w:cs/>
              </w:rPr>
              <w:t>๙๙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ค่าคะแนนที่รับจากการประเมินคุณภาพการศึกษาภายใน อยู่ในระดับ ๓</w:t>
            </w:r>
            <w:r w:rsidRPr="00CC6C19">
              <w:t>.</w:t>
            </w:r>
            <w:r w:rsidRPr="00CC6C19">
              <w:rPr>
                <w:cs/>
              </w:rPr>
              <w:t>๐๐</w:t>
            </w:r>
            <w:r w:rsidRPr="00CC6C19">
              <w:t>-</w:t>
            </w:r>
            <w:r w:rsidRPr="00CC6C19">
              <w:rPr>
                <w:cs/>
              </w:rPr>
              <w:t>๓</w:t>
            </w:r>
            <w:r w:rsidRPr="00CC6C19">
              <w:t>.</w:t>
            </w:r>
            <w:r w:rsidRPr="00CC6C19">
              <w:rPr>
                <w:cs/>
              </w:rPr>
              <w:t>๔๙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ค่าคะแนนที่รับจากการประเมินคุณภาพการศึกษาภายใน อยู่ในระดับ ต่ำกว่า ๓</w:t>
            </w:r>
            <w:r w:rsidRPr="00CC6C19">
              <w:t>.</w:t>
            </w:r>
            <w:r w:rsidRPr="00CC6C19">
              <w:rPr>
                <w:cs/>
              </w:rPr>
              <w:t>๐๐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CB5CA5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</w:p>
        </w:tc>
      </w:tr>
      <w:tr w:rsidR="00CB5CA5" w:rsidRPr="00CC6C19" w:rsidTr="00CC6C19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  <w:rPr>
                <w:b/>
                <w:bCs/>
              </w:rPr>
            </w:pPr>
            <w:r w:rsidRPr="00CC6C19">
              <w:rPr>
                <w:b/>
                <w:bCs/>
                <w:cs/>
              </w:rPr>
              <w:t>๗</w:t>
            </w:r>
            <w:r w:rsidRPr="00CC6C19">
              <w:rPr>
                <w:b/>
                <w:bCs/>
              </w:rPr>
              <w:t xml:space="preserve">. </w:t>
            </w:r>
            <w:r w:rsidRPr="00CC6C19">
              <w:rPr>
                <w:b/>
                <w:bCs/>
                <w:cs/>
              </w:rPr>
              <w:t>การนำหลักการธรรมาภิบาลมาใช้ในการบริหารหาร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  <w:r w:rsidRPr="00CC6C19">
              <w:rPr>
                <w:cs/>
              </w:rPr>
              <w:t>มีการนำหลักธรรมาภิบาลหลัก ๖ องค์ประกอบมาใช้ในการปฏิบัติงานครบถ้วน และมีการนำหลักธรรมาภิบาลเพิ่มเติม ๓ องค์ประกอบมาใช้ในการปฏิบัติงาน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มีการนำหลักธรรมาภิบาลหลัก ๖ องค์ประกอบมาใช้ในการปฏิบัติงานครบถ้วน และมีการนำหลักธรรมาภิบาลเพิ่มเติม ๒ องค์ประกอบมาใช้ในการปฏิบัติงาน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มีการนำหลักธรรมาภิบาลหลัก ๖ องค์ประกอบมาใช้ในการปฏิบัติงานครบถ้วน และมีการนำหลักธรรมาภิบาลเพิ่มเติม ๑ องค์ประกอบมาใช้ในการปฏิบัติงาน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 xml:space="preserve">มีการนำหลักธรรมาภิบาลหลัก ๖ องค์ประกอบมาใช้ในการปฏิบัติงานครบถ้วน 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มีการนำหลักธรรมาภิบาลมาใช้ในการปฏิบัติงานไม่ครบ ๖ องค์ประกอบ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CB5CA5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</w:p>
        </w:tc>
      </w:tr>
      <w:tr w:rsidR="00CB5CA5" w:rsidRPr="00CC6C19" w:rsidTr="00CC6C19">
        <w:trPr>
          <w:trHeight w:val="355"/>
        </w:trPr>
        <w:tc>
          <w:tcPr>
            <w:tcW w:w="1053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6DDE8" w:themeFill="accent5" w:themeFillTint="66"/>
              <w:spacing w:line="380" w:lineRule="exact"/>
              <w:ind w:left="-90" w:right="-75"/>
              <w:rPr>
                <w:b/>
                <w:bCs/>
              </w:rPr>
            </w:pPr>
            <w:r w:rsidRPr="00CC6C19">
              <w:rPr>
                <w:b/>
                <w:bCs/>
                <w:cs/>
              </w:rPr>
              <w:t>การประเมินความเสี่ยงระดับส่วนงาน</w:t>
            </w:r>
          </w:p>
        </w:tc>
      </w:tr>
      <w:tr w:rsidR="00CB5CA5" w:rsidRPr="00CC6C19" w:rsidTr="00CC6C19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  <w:rPr>
                <w:b/>
                <w:bCs/>
              </w:rPr>
            </w:pPr>
            <w:r w:rsidRPr="00CC6C19">
              <w:rPr>
                <w:b/>
                <w:bCs/>
                <w:cs/>
              </w:rPr>
              <w:t>๑</w:t>
            </w:r>
            <w:r w:rsidRPr="00CC6C19">
              <w:rPr>
                <w:b/>
                <w:bCs/>
              </w:rPr>
              <w:t xml:space="preserve">. </w:t>
            </w:r>
            <w:r w:rsidRPr="00CC6C19">
              <w:rPr>
                <w:b/>
                <w:bCs/>
                <w:cs/>
              </w:rPr>
              <w:t>ด้านกลยุทธ์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  <w:r w:rsidRPr="00CC6C19">
              <w:rPr>
                <w:cs/>
              </w:rPr>
              <w:t>ส่วนงานได้นำกลยุทธ์ระดับองค์กรมากำหนดทิศทางในการปฏิบัติงานระดับส่วนงาน และมีการทบทวนการปฏิบัติงานรวมทั้งนำผลการทบทวนมาปรับปรุงการปฏิบัติงาน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ส่วนงานได้นำกลยุทธ์ระดับองค์กรมากำหนดทิศทางในการปฏิบัติงาน ระดับส่วนงาน และมีการทบทวนการปฏิบัติงาน แต่ไม่ได้นำผลการทบทวนมาปรับปรุงการปฏิบัติงาน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ส่วนงานได้นำกลยุทธ์ระดับองค์กรมากำหนดทิศทางในการปฏิบัติงานระดับส่วนงาน และมีการทบทวนการปฏิบัติงาน แต่ไม่มีการทบทวน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ส่วนงานได้นำกลยุทธ์ระดับองค์กรบางส่วนมากำหนดทิศทางในการปฏิบัติงานระดับส่วนงาน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ส่วนงานไม่ได้นำกลยุทธ์ระดับองค์กรมากำหนดทิศทางในการปฏิบัติงานระดับส่วนงาน หรือไม่ได้จัดทำแผนกลยุทธ์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CB5CA5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</w:p>
        </w:tc>
      </w:tr>
      <w:tr w:rsidR="00CB5CA5" w:rsidRPr="00CC6C19" w:rsidTr="00CC6C19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  <w:rPr>
                <w:b/>
                <w:bCs/>
              </w:rPr>
            </w:pPr>
            <w:r w:rsidRPr="00CC6C19">
              <w:rPr>
                <w:b/>
                <w:bCs/>
                <w:cs/>
              </w:rPr>
              <w:t>๒</w:t>
            </w:r>
            <w:r w:rsidRPr="00CC6C19">
              <w:rPr>
                <w:b/>
                <w:bCs/>
              </w:rPr>
              <w:t xml:space="preserve">. </w:t>
            </w:r>
            <w:r w:rsidRPr="00CC6C19">
              <w:rPr>
                <w:b/>
                <w:bCs/>
                <w:cs/>
              </w:rPr>
              <w:t>ด้านการปฏิบัติงาน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  <w:r w:rsidRPr="00CC6C19">
              <w:rPr>
                <w:cs/>
              </w:rPr>
              <w:t>ผลการปฏิบัติงานเป็นไปตามแผนที่กำหนด ร้อยละ ๙๑</w:t>
            </w:r>
            <w:r w:rsidRPr="00CC6C19">
              <w:t>-</w:t>
            </w:r>
            <w:r w:rsidRPr="00CC6C19">
              <w:rPr>
                <w:cs/>
              </w:rPr>
              <w:t>๑๐๐ ของ</w:t>
            </w:r>
            <w:r w:rsidRPr="00CC6C19">
              <w:rPr>
                <w:cs/>
              </w:rPr>
              <w:lastRenderedPageBreak/>
              <w:t>โครงการทั้งหมด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lastRenderedPageBreak/>
              <w:t>ผลการปฏิบัติงานเป็นไปตามแผนที่กำหนด ร้อยละ ๘๑</w:t>
            </w:r>
            <w:r w:rsidRPr="00CC6C19">
              <w:t>-</w:t>
            </w:r>
            <w:r w:rsidRPr="00CC6C19">
              <w:rPr>
                <w:cs/>
              </w:rPr>
              <w:t>๙๐ ของ</w:t>
            </w:r>
            <w:r w:rsidRPr="00CC6C19">
              <w:rPr>
                <w:cs/>
              </w:rPr>
              <w:lastRenderedPageBreak/>
              <w:t>โครงการทั้งหมด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lastRenderedPageBreak/>
              <w:t>ผลการปฏิบัติงานเป็นไปตามแผนที่กำหนด ร้อยละ ๗๑</w:t>
            </w:r>
            <w:r w:rsidRPr="00CC6C19">
              <w:t>-</w:t>
            </w:r>
            <w:r w:rsidRPr="00CC6C19">
              <w:rPr>
                <w:cs/>
              </w:rPr>
              <w:t>๘๐ ของ</w:t>
            </w:r>
            <w:r w:rsidRPr="00CC6C19">
              <w:rPr>
                <w:cs/>
              </w:rPr>
              <w:lastRenderedPageBreak/>
              <w:t>โครงการทั้งหมด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lastRenderedPageBreak/>
              <w:t>ผลการปฏิบัติงานเป็นไปตามแผนที่กำหนด ร้อยละ ๖๑</w:t>
            </w:r>
            <w:r w:rsidRPr="00CC6C19">
              <w:t>-</w:t>
            </w:r>
            <w:r w:rsidRPr="00CC6C19">
              <w:rPr>
                <w:cs/>
              </w:rPr>
              <w:t>๗๐ ของ</w:t>
            </w:r>
            <w:r w:rsidRPr="00CC6C19">
              <w:rPr>
                <w:cs/>
              </w:rPr>
              <w:lastRenderedPageBreak/>
              <w:t>โครงการทั้งหมด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lastRenderedPageBreak/>
              <w:t>ผลการปฏิบัติงานเป็นไปตามแผนที่กำหนด น้อยกว่าร้อยละ ๖๐ ของ</w:t>
            </w:r>
            <w:r w:rsidRPr="00CC6C19">
              <w:rPr>
                <w:cs/>
              </w:rPr>
              <w:lastRenderedPageBreak/>
              <w:t>โครงการทั้งหมด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CB5CA5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</w:p>
        </w:tc>
      </w:tr>
      <w:tr w:rsidR="00CB5CA5" w:rsidRPr="00CC6C19" w:rsidTr="00CC6C19">
        <w:tc>
          <w:tcPr>
            <w:tcW w:w="17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  <w:rPr>
                <w:b/>
                <w:bCs/>
              </w:rPr>
            </w:pPr>
            <w:r w:rsidRPr="00CC6C19">
              <w:rPr>
                <w:b/>
                <w:bCs/>
                <w:cs/>
              </w:rPr>
              <w:t>๓</w:t>
            </w:r>
            <w:r w:rsidRPr="00CC6C19">
              <w:rPr>
                <w:b/>
                <w:bCs/>
              </w:rPr>
              <w:t xml:space="preserve">. </w:t>
            </w:r>
            <w:r w:rsidRPr="00CC6C19">
              <w:rPr>
                <w:b/>
                <w:bCs/>
                <w:cs/>
              </w:rPr>
              <w:t>ด้านบุคลากร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  <w:r w:rsidRPr="00CC6C19">
              <w:rPr>
                <w:cs/>
              </w:rPr>
              <w:t>การมอบหมายงานเป็นลายลักษณ์อักษรตรงตามมาตรฐานกำหนดตำแหน่ง ร้อยละ ๙๐</w:t>
            </w:r>
            <w:r w:rsidRPr="00CC6C19">
              <w:t>-</w:t>
            </w:r>
            <w:r w:rsidRPr="00CC6C19">
              <w:rPr>
                <w:cs/>
              </w:rPr>
              <w:t>๑๐๐ ของจำนวนบุคลากร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การมอบหมายงานเป็นลายลักษณ์อักษรตรงตามมาตรฐานกำหนดตำแหน่ง ร้อยละ ๘๑</w:t>
            </w:r>
            <w:r w:rsidRPr="00CC6C19">
              <w:t>-</w:t>
            </w:r>
            <w:r w:rsidRPr="00CC6C19">
              <w:rPr>
                <w:cs/>
              </w:rPr>
              <w:t>๙๐ ของจำนวนบุคลากร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การมอบหมายงานเป็นลายลักษณ์อักษรตรงตามมาตรฐานกำหนดตำแหน่ง ร้อยละ ๗๑</w:t>
            </w:r>
            <w:r w:rsidRPr="00CC6C19">
              <w:t>-</w:t>
            </w:r>
            <w:r w:rsidRPr="00CC6C19">
              <w:rPr>
                <w:cs/>
              </w:rPr>
              <w:t>๘๐ ของจำนวนบุคลากร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การมอบหมายงานเป็นลายลักษณ์อักษรตรงตามมาตรฐานกำหนดตำแหน่ง น้อยกว่าร้อยละ ๗๑ ของจำนวนบุคลากร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ไม่มีการมอบหมายงานเป็นลายลักษณ์อักษร</w:t>
            </w:r>
          </w:p>
        </w:tc>
        <w:tc>
          <w:tcPr>
            <w:tcW w:w="9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CB5CA5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</w:p>
        </w:tc>
      </w:tr>
      <w:tr w:rsidR="00CB5CA5" w:rsidRPr="00CC6C19" w:rsidTr="00CC6C19">
        <w:tc>
          <w:tcPr>
            <w:tcW w:w="170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C19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  <w:rPr>
                <w:rFonts w:hint="cs"/>
                <w:b/>
                <w:bCs/>
              </w:rPr>
            </w:pPr>
            <w:r w:rsidRPr="00CC6C19">
              <w:rPr>
                <w:b/>
                <w:bCs/>
                <w:cs/>
              </w:rPr>
              <w:t>๔</w:t>
            </w:r>
            <w:r w:rsidRPr="00CC6C19">
              <w:rPr>
                <w:b/>
                <w:bCs/>
              </w:rPr>
              <w:t xml:space="preserve">. </w:t>
            </w:r>
            <w:r w:rsidRPr="00CC6C19">
              <w:rPr>
                <w:b/>
                <w:bCs/>
                <w:cs/>
              </w:rPr>
              <w:t>ด้าน</w:t>
            </w:r>
            <w:r w:rsidR="00CC6C19" w:rsidRPr="00CC6C19">
              <w:rPr>
                <w:rFonts w:hint="cs"/>
                <w:b/>
                <w:bCs/>
                <w:cs/>
              </w:rPr>
              <w:t>การเงินและ</w:t>
            </w:r>
            <w:r w:rsidRPr="00CC6C19">
              <w:rPr>
                <w:b/>
                <w:bCs/>
                <w:cs/>
              </w:rPr>
              <w:t>งบประมาณ</w:t>
            </w:r>
          </w:p>
        </w:tc>
        <w:tc>
          <w:tcPr>
            <w:tcW w:w="1605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CB5CA5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CB5CA5" w:rsidP="00CC6C19">
            <w:pPr>
              <w:widowControl w:val="0"/>
              <w:spacing w:line="380" w:lineRule="exact"/>
              <w:ind w:left="-90" w:right="-75"/>
            </w:pP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CB5CA5" w:rsidP="00CC6C19">
            <w:pPr>
              <w:widowControl w:val="0"/>
              <w:spacing w:line="380" w:lineRule="exact"/>
              <w:ind w:left="-90" w:right="-75"/>
            </w:pP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CB5CA5" w:rsidP="00CC6C19">
            <w:pPr>
              <w:widowControl w:val="0"/>
              <w:spacing w:line="380" w:lineRule="exact"/>
              <w:ind w:left="-90" w:right="-75"/>
            </w:pPr>
          </w:p>
        </w:tc>
        <w:tc>
          <w:tcPr>
            <w:tcW w:w="1555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CB5CA5" w:rsidP="00CC6C19">
            <w:pPr>
              <w:widowControl w:val="0"/>
              <w:spacing w:line="380" w:lineRule="exact"/>
              <w:ind w:left="-90" w:right="-75"/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CB5CA5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</w:p>
        </w:tc>
      </w:tr>
      <w:tr w:rsidR="00CC6C19" w:rsidRPr="00CC6C19" w:rsidTr="00CC6C19">
        <w:tc>
          <w:tcPr>
            <w:tcW w:w="170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C19" w:rsidRPr="00CC6C19" w:rsidRDefault="004D3310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</w:t>
            </w:r>
            <w:r w:rsidR="00CC6C19" w:rsidRPr="00CC6C19">
              <w:rPr>
                <w:rFonts w:hint="cs"/>
                <w:b/>
                <w:bCs/>
                <w:cs/>
              </w:rPr>
              <w:t>๔</w:t>
            </w:r>
            <w:r w:rsidR="00CC6C19" w:rsidRPr="00CC6C19">
              <w:rPr>
                <w:rFonts w:hint="cs"/>
                <w:b/>
                <w:bCs/>
                <w:cs/>
              </w:rPr>
              <w:t>.๑ แผน-ผล การเบิกจ่ายงบประมาณ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C19" w:rsidRPr="00CC6C19" w:rsidRDefault="00CC6C19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  <w:r w:rsidRPr="00CC6C19">
              <w:rPr>
                <w:cs/>
              </w:rPr>
              <w:t>มีแผนการใช้จ่ายเงิน และผลการเบิกจ่ายเงินเป็นไปตามเป้าหมาย ร้อยละ ๙๑</w:t>
            </w:r>
            <w:r w:rsidRPr="00CC6C19">
              <w:t>-</w:t>
            </w:r>
            <w:r w:rsidRPr="00CC6C19">
              <w:rPr>
                <w:cs/>
              </w:rPr>
              <w:t xml:space="preserve">๑๐๐ 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C19" w:rsidRPr="00CC6C19" w:rsidRDefault="00CC6C19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มีแผนการใช้จ่ายเงิน และผลการเบิกจ่ายเงินเป็นไปตามเป้าหมาย ร้อยละ ๘๑</w:t>
            </w:r>
            <w:r w:rsidRPr="00CC6C19">
              <w:t>-</w:t>
            </w:r>
            <w:r w:rsidRPr="00CC6C19">
              <w:rPr>
                <w:cs/>
              </w:rPr>
              <w:t xml:space="preserve">๙๐ 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C19" w:rsidRPr="00CC6C19" w:rsidRDefault="00CC6C19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มีแผนการใช้จ่ายเงิน และผลการเบิกจ่ายเงินเป็นไปตามเป้าหมาย ร้อยละ ๗๑</w:t>
            </w:r>
            <w:r w:rsidRPr="00CC6C19">
              <w:t>-</w:t>
            </w:r>
            <w:r w:rsidRPr="00CC6C19">
              <w:rPr>
                <w:cs/>
              </w:rPr>
              <w:t xml:space="preserve">๘๐ 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C19" w:rsidRPr="00CC6C19" w:rsidRDefault="00CC6C19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มีแผนการใช้จ่ายเงิน และผลการเบิกจ่ายเงินเป็นไปตามเป้าหมาย ร้อยละ ๖๑</w:t>
            </w:r>
            <w:r w:rsidRPr="00CC6C19">
              <w:t>-</w:t>
            </w:r>
            <w:r w:rsidRPr="00CC6C19">
              <w:rPr>
                <w:cs/>
              </w:rPr>
              <w:t>๗๐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C19" w:rsidRPr="00CC6C19" w:rsidRDefault="00CC6C19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มีแผนการใช้จ่ายเงิน และผลการเบิกจ่ายเงินเป็นไปตามเป้าหมายน้อยกว่าร้อยละ ๖๐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C19" w:rsidRPr="00CC6C19" w:rsidRDefault="00CC6C19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</w:p>
        </w:tc>
      </w:tr>
      <w:tr w:rsidR="00CC6C19" w:rsidRPr="00CC6C19" w:rsidTr="00CC6C19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C19" w:rsidRPr="00CC6C19" w:rsidRDefault="00CC6C19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  <w:rPr>
                <w:rFonts w:hint="cs"/>
                <w:b/>
                <w:bCs/>
                <w:cs/>
              </w:rPr>
            </w:pPr>
            <w:r w:rsidRPr="00CC6C19">
              <w:rPr>
                <w:rFonts w:hint="cs"/>
                <w:b/>
                <w:bCs/>
                <w:cs/>
              </w:rPr>
              <w:t xml:space="preserve"> </w:t>
            </w:r>
            <w:r w:rsidR="004D3310">
              <w:rPr>
                <w:rFonts w:hint="cs"/>
                <w:b/>
                <w:bCs/>
                <w:cs/>
              </w:rPr>
              <w:t xml:space="preserve"> </w:t>
            </w:r>
            <w:bookmarkStart w:id="0" w:name="_GoBack"/>
            <w:bookmarkEnd w:id="0"/>
            <w:r w:rsidRPr="00CC6C19">
              <w:rPr>
                <w:rFonts w:hint="cs"/>
                <w:b/>
                <w:bCs/>
                <w:cs/>
              </w:rPr>
              <w:t>๔.๒ การส่งรายงานการเงินประจำเดือนต่อกองคลังและทรัพย์สิน (ส่วนกลาง)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C19" w:rsidRPr="00CC6C19" w:rsidRDefault="00CC6C19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</w:p>
          <w:p w:rsidR="00CC6C19" w:rsidRPr="00CC6C19" w:rsidRDefault="00CC6C19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  <w:rPr>
                <w:cs/>
              </w:rPr>
            </w:pPr>
            <w:r w:rsidRPr="00CC6C19">
              <w:rPr>
                <w:rFonts w:hint="cs"/>
                <w:cs/>
              </w:rPr>
              <w:t xml:space="preserve"> ส่งภายในวันที่ ๑๐ ของเดือน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C19" w:rsidRPr="00CC6C19" w:rsidRDefault="00CC6C19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</w:p>
          <w:p w:rsidR="00CC6C19" w:rsidRPr="00CC6C19" w:rsidRDefault="00CC6C19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  <w:rPr>
                <w:cs/>
              </w:rPr>
            </w:pPr>
            <w:r w:rsidRPr="00CC6C19">
              <w:rPr>
                <w:rFonts w:hint="cs"/>
                <w:cs/>
              </w:rPr>
              <w:t xml:space="preserve">ส่งภายในวันที่ ๑๑-๒๐ ของเดือน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C19" w:rsidRPr="00CC6C19" w:rsidRDefault="00CC6C19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</w:p>
          <w:p w:rsidR="00CC6C19" w:rsidRPr="00CC6C19" w:rsidRDefault="00CC6C19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  <w:rPr>
                <w:cs/>
              </w:rPr>
            </w:pPr>
            <w:r w:rsidRPr="00CC6C19">
              <w:rPr>
                <w:rFonts w:hint="cs"/>
                <w:cs/>
              </w:rPr>
              <w:t xml:space="preserve"> ส่งภายในวันที่ ๒๑-๓๐ของเดือน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C19" w:rsidRPr="00CC6C19" w:rsidRDefault="00CC6C19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</w:p>
          <w:p w:rsidR="00CC6C19" w:rsidRPr="00CC6C19" w:rsidRDefault="00CC6C19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  <w:rPr>
                <w:cs/>
              </w:rPr>
            </w:pPr>
            <w:r w:rsidRPr="00CC6C19">
              <w:rPr>
                <w:rFonts w:hint="cs"/>
                <w:cs/>
              </w:rPr>
              <w:t xml:space="preserve">ส่งช้าเกิน ๓๐ วันของเดือน 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C19" w:rsidRPr="00CC6C19" w:rsidRDefault="00CC6C19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</w:p>
          <w:p w:rsidR="00CC6C19" w:rsidRPr="00CC6C19" w:rsidRDefault="00CC6C19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  <w:rPr>
                <w:cs/>
              </w:rPr>
            </w:pPr>
            <w:r w:rsidRPr="00CC6C19">
              <w:rPr>
                <w:rFonts w:hint="cs"/>
                <w:cs/>
              </w:rPr>
              <w:t xml:space="preserve">ไม่ส่งรายงานฯ  หรือส่งไม่ครบถ้วน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C19" w:rsidRPr="00CC6C19" w:rsidRDefault="00CC6C19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</w:p>
        </w:tc>
      </w:tr>
      <w:tr w:rsidR="00CC6C19" w:rsidRPr="00CC6C19" w:rsidTr="00CC6C19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C19" w:rsidRPr="00CC6C19" w:rsidRDefault="00CC6C19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  <w:rPr>
                <w:rFonts w:hint="cs"/>
                <w:b/>
                <w:bCs/>
                <w:cs/>
              </w:rPr>
            </w:pPr>
            <w:r w:rsidRPr="00CC6C19">
              <w:rPr>
                <w:rFonts w:hint="cs"/>
                <w:b/>
                <w:bCs/>
                <w:cs/>
              </w:rPr>
              <w:t xml:space="preserve">  ๔.๓ การบริหารลูกหนี้เงินยืมทดรองจ่ายประจำเดือน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C19" w:rsidRPr="00CC6C19" w:rsidRDefault="00CC6C19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  <w:rPr>
                <w:rFonts w:hint="cs"/>
                <w:cs/>
              </w:rPr>
            </w:pPr>
            <w:r w:rsidRPr="00CC6C19">
              <w:rPr>
                <w:rFonts w:hint="cs"/>
                <w:cs/>
              </w:rPr>
              <w:t>ไม่มีหนี้เกินกำหนดชำระ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C19" w:rsidRPr="00CC6C19" w:rsidRDefault="00CC6C19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  <w:rPr>
                <w:rFonts w:hint="cs"/>
                <w:cs/>
              </w:rPr>
            </w:pPr>
            <w:r w:rsidRPr="00CC6C19">
              <w:rPr>
                <w:rFonts w:hint="cs"/>
                <w:cs/>
              </w:rPr>
              <w:t>มีหนี้เกินกำหนดชำระ ๑-๓๐ วัน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C19" w:rsidRPr="00CC6C19" w:rsidRDefault="00CC6C19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  <w:rPr>
                <w:rFonts w:hint="cs"/>
                <w:cs/>
              </w:rPr>
            </w:pPr>
            <w:r w:rsidRPr="00CC6C19">
              <w:rPr>
                <w:rFonts w:hint="cs"/>
                <w:cs/>
              </w:rPr>
              <w:t>มีหนี้เกินกำหนดชำระ ๓๑-๖๐ วัน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C19" w:rsidRPr="00CC6C19" w:rsidRDefault="00CC6C19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  <w:rPr>
                <w:rFonts w:hint="cs"/>
                <w:cs/>
              </w:rPr>
            </w:pPr>
            <w:r w:rsidRPr="00CC6C19">
              <w:rPr>
                <w:rFonts w:hint="cs"/>
                <w:cs/>
              </w:rPr>
              <w:t>มีหนี้เกินกำหนดชำระ ๖๑-๙๐ วัน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C19" w:rsidRPr="00CC6C19" w:rsidRDefault="00CC6C19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  <w:rPr>
                <w:rFonts w:hint="cs"/>
                <w:cs/>
              </w:rPr>
            </w:pPr>
            <w:r w:rsidRPr="00CC6C19">
              <w:rPr>
                <w:rFonts w:hint="cs"/>
                <w:cs/>
              </w:rPr>
              <w:t>มีหนี้เกินกำหนดชำระ มากกว่า ๙๐ วัน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C19" w:rsidRPr="00CC6C19" w:rsidRDefault="00CC6C19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</w:p>
        </w:tc>
      </w:tr>
      <w:tr w:rsidR="00CB5CA5" w:rsidRPr="00CC6C19" w:rsidTr="00CC6C19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  <w:rPr>
                <w:b/>
                <w:bCs/>
              </w:rPr>
            </w:pPr>
            <w:r w:rsidRPr="00CC6C19">
              <w:rPr>
                <w:b/>
                <w:bCs/>
                <w:cs/>
              </w:rPr>
              <w:t>๕</w:t>
            </w:r>
            <w:r w:rsidRPr="00CC6C19">
              <w:rPr>
                <w:b/>
                <w:bCs/>
              </w:rPr>
              <w:t xml:space="preserve">. </w:t>
            </w:r>
            <w:r w:rsidRPr="00CC6C19">
              <w:rPr>
                <w:b/>
                <w:bCs/>
                <w:cs/>
              </w:rPr>
              <w:t>ด้านเทคโนโลยีสารสนเทศ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  <w:r w:rsidRPr="00CC6C19">
              <w:rPr>
                <w:cs/>
              </w:rPr>
              <w:t>ส่วนงานมีระบบสารสนเทศใช้ในการปฏิบัติงานในทุกระบบงานสำคัญ มีข้อมูล</w:t>
            </w:r>
            <w:r w:rsidRPr="00CC6C19">
              <w:rPr>
                <w:cs/>
              </w:rPr>
              <w:lastRenderedPageBreak/>
              <w:t xml:space="preserve">สารสนเทศเป็นปัจจุบัน และมีการเผยแพร่ข้อมูลสารสนเทศอย่างทั่วถึง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lastRenderedPageBreak/>
              <w:t>ส่วนงานมีระบบสารสนเทศใช้ในการปฏิบัติงานในทุกระบบที่จำเป็น มีข้อมูลสารสนเทศ</w:t>
            </w:r>
            <w:r w:rsidRPr="00CC6C19">
              <w:rPr>
                <w:cs/>
              </w:rPr>
              <w:lastRenderedPageBreak/>
              <w:t>เป็นปัจจุบัน และมีการเผยแพร่ข้อมูลสารสนเทศ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lastRenderedPageBreak/>
              <w:t>ส่วนงานมีระบบสารสนเทศใช้ในการปฏิบัติงานในทุกระบบงานที่จำเป็น ข้อมูล</w:t>
            </w:r>
            <w:r w:rsidRPr="00CC6C19">
              <w:rPr>
                <w:cs/>
              </w:rPr>
              <w:lastRenderedPageBreak/>
              <w:t xml:space="preserve">สารสนเทศส่วนใหญ่เป็นปัจจุบัน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lastRenderedPageBreak/>
              <w:t>ส่วนงานมีระบบสารสนเทศใช้ในการปฏิบัติงานเฉพาะระบบงานที่จำเป็น และมี</w:t>
            </w:r>
            <w:r w:rsidRPr="00CC6C19">
              <w:rPr>
                <w:cs/>
              </w:rPr>
              <w:lastRenderedPageBreak/>
              <w:t xml:space="preserve">ข้อมูลสารสนเทศส่วนใหญ่ไม่เป็นปัจจุบัน 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lastRenderedPageBreak/>
              <w:t>ส่วนงานไม่มีระบบสารสนเทศใช้ในการปฏิบัติงานเฉพาะระบบงานที่จำเป็น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CB5CA5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</w:p>
        </w:tc>
      </w:tr>
      <w:tr w:rsidR="00CB5CA5" w:rsidRPr="00CC6C19" w:rsidTr="00CC6C19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  <w:rPr>
                <w:b/>
                <w:bCs/>
              </w:rPr>
            </w:pPr>
            <w:r w:rsidRPr="00CC6C19">
              <w:rPr>
                <w:b/>
                <w:bCs/>
                <w:cs/>
              </w:rPr>
              <w:t>๖</w:t>
            </w:r>
            <w:r w:rsidRPr="00CC6C19">
              <w:rPr>
                <w:b/>
                <w:bCs/>
              </w:rPr>
              <w:t xml:space="preserve">. </w:t>
            </w:r>
            <w:r w:rsidRPr="00CC6C19">
              <w:rPr>
                <w:b/>
                <w:bCs/>
                <w:cs/>
              </w:rPr>
              <w:t>ด้านเครื่องมือเครื่องใช้และอุปกรณ์ในการดำเนินงาน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ส่วนงานได้รับการสนับสนุน เครื่องมือเครื่องใช้และอุปกรณ์ในการดำเนินงานร้อยละ  ๙๑</w:t>
            </w:r>
            <w:r w:rsidRPr="00CC6C19">
              <w:t>-</w:t>
            </w:r>
            <w:r w:rsidRPr="00CC6C19">
              <w:rPr>
                <w:cs/>
              </w:rPr>
              <w:t>๑๐๐ ของความต้องการ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ส่วนงานได้รับการสนับสนุน เครื่องมือเครื่องใช้และอุปกรณ์ในการดำเนินงานร้อยละ  ๘๑</w:t>
            </w:r>
            <w:r w:rsidRPr="00CC6C19">
              <w:t>-</w:t>
            </w:r>
            <w:r w:rsidRPr="00CC6C19">
              <w:rPr>
                <w:cs/>
              </w:rPr>
              <w:t>๙๐ ของความต้องการ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ส่วนงานได้รับการสนับสนุน เครื่องมือเครื่องใช้และอุปกรณ์ในการดำเนินงานร้อยละ  ๗๑</w:t>
            </w:r>
            <w:r w:rsidRPr="00CC6C19">
              <w:t>-</w:t>
            </w:r>
            <w:r w:rsidRPr="00CC6C19">
              <w:rPr>
                <w:cs/>
              </w:rPr>
              <w:t>๘๐ ของความต้องการ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ส่วนงานได้รับการสนับสนุน เครื่องมือเครื่องใช้และอุปกรณ์ในการดำเนินงานร้อยละ  ๖๑</w:t>
            </w:r>
            <w:r w:rsidRPr="00CC6C19">
              <w:t>-</w:t>
            </w:r>
            <w:r w:rsidRPr="00CC6C19">
              <w:rPr>
                <w:cs/>
              </w:rPr>
              <w:t>๗๐ ของความต้องการ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ส่วนงานได้รับการสนับสนุน เครื่องมือเครื่องใช้และอุปกรณ์ในการดำเนินงานน้อยกว่าร้อยละ  ๖๐ ของความต้องการ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CB5CA5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</w:p>
        </w:tc>
      </w:tr>
      <w:tr w:rsidR="00CB5CA5" w:rsidRPr="00CC6C19" w:rsidTr="00CC6C19">
        <w:trPr>
          <w:trHeight w:val="256"/>
        </w:trPr>
        <w:tc>
          <w:tcPr>
            <w:tcW w:w="10530" w:type="dxa"/>
            <w:gridSpan w:val="7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6DDE8" w:themeFill="accent5" w:themeFillTint="66"/>
              <w:spacing w:line="380" w:lineRule="exact"/>
              <w:ind w:left="-90" w:right="-75"/>
              <w:rPr>
                <w:b/>
                <w:bCs/>
              </w:rPr>
            </w:pPr>
            <w:r w:rsidRPr="00CC6C19">
              <w:rPr>
                <w:b/>
                <w:bCs/>
                <w:cs/>
              </w:rPr>
              <w:t>การประเมินความเสี่ยงระดับกิจกรรม</w:t>
            </w:r>
          </w:p>
        </w:tc>
      </w:tr>
      <w:tr w:rsidR="00CB5CA5" w:rsidRPr="00CC6C19" w:rsidTr="00CC6C19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  <w:rPr>
                <w:b/>
                <w:bCs/>
              </w:rPr>
            </w:pPr>
            <w:r w:rsidRPr="00CC6C19">
              <w:rPr>
                <w:b/>
                <w:bCs/>
                <w:cs/>
              </w:rPr>
              <w:t>๑</w:t>
            </w:r>
            <w:r w:rsidRPr="00CC6C19">
              <w:rPr>
                <w:b/>
                <w:bCs/>
              </w:rPr>
              <w:t xml:space="preserve">. </w:t>
            </w:r>
            <w:r w:rsidRPr="00CC6C19">
              <w:rPr>
                <w:b/>
                <w:bCs/>
                <w:cs/>
              </w:rPr>
              <w:t>คู่มือหรือแนวทางการปฏิบัติงาน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  <w:r w:rsidRPr="00CC6C19">
              <w:rPr>
                <w:cs/>
              </w:rPr>
              <w:t>มีการกำหนดขั้นตอน กระบวนการ แนวทางการปฏิบัติงาน ร้อยละ ๙๐</w:t>
            </w:r>
            <w:r w:rsidRPr="00CC6C19">
              <w:t>-</w:t>
            </w:r>
            <w:r w:rsidRPr="00CC6C19">
              <w:rPr>
                <w:cs/>
              </w:rPr>
              <w:t>๑๐๐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มีการกำหนดขั้นตอน กระบวนการ แนวทางการปฏิบัติงาน ร้อยละ ๘๑</w:t>
            </w:r>
            <w:r w:rsidRPr="00CC6C19">
              <w:t>-</w:t>
            </w:r>
            <w:r w:rsidRPr="00CC6C19">
              <w:rPr>
                <w:cs/>
              </w:rPr>
              <w:t>๙๐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มีการกำหนดขั้นตอน กระบวนการ แนวทางการปฏิบัติงาน ร้อยละ ๗๑</w:t>
            </w:r>
            <w:r w:rsidRPr="00CC6C19">
              <w:t>-</w:t>
            </w:r>
            <w:r w:rsidRPr="00CC6C19">
              <w:rPr>
                <w:cs/>
              </w:rPr>
              <w:t>๘๐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มีการกำหนดขั้นตอน กระบวนการ แนวทางการปฏิบัติงาน น้อยกว่าร้อยละ ๗๐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 xml:space="preserve">ไม่มีการกำหนดขั้นตอน กระบวนการ แนวทางการปฏิบัติงาน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CB5CA5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</w:p>
        </w:tc>
      </w:tr>
      <w:tr w:rsidR="00CB5CA5" w:rsidRPr="00CC6C19" w:rsidTr="00CC6C19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  <w:rPr>
                <w:b/>
                <w:bCs/>
              </w:rPr>
            </w:pPr>
            <w:r w:rsidRPr="00CC6C19">
              <w:rPr>
                <w:b/>
                <w:bCs/>
                <w:cs/>
              </w:rPr>
              <w:t>๒</w:t>
            </w:r>
            <w:r w:rsidRPr="00CC6C19">
              <w:rPr>
                <w:b/>
                <w:bCs/>
              </w:rPr>
              <w:t xml:space="preserve">. </w:t>
            </w:r>
            <w:r w:rsidRPr="00CC6C19">
              <w:rPr>
                <w:b/>
                <w:bCs/>
                <w:cs/>
              </w:rPr>
              <w:t>กระบวนการและวิธีการปฏิบัติงาน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  <w:r w:rsidRPr="00CC6C19">
              <w:rPr>
                <w:cs/>
              </w:rPr>
              <w:t>มีการปฏิบัติตามคู่มือ</w:t>
            </w:r>
            <w:r w:rsidRPr="00CC6C19">
              <w:t>/</w:t>
            </w:r>
            <w:r w:rsidRPr="00CC6C19">
              <w:rPr>
                <w:cs/>
              </w:rPr>
              <w:t>แนวทาง</w:t>
            </w:r>
            <w:r w:rsidRPr="00CC6C19">
              <w:t>/</w:t>
            </w:r>
            <w:r w:rsidRPr="00CC6C19">
              <w:rPr>
                <w:cs/>
              </w:rPr>
              <w:t>กระบวนการปฏิบัติงานที่กำหนดร้อยละ ๙๑</w:t>
            </w:r>
            <w:r w:rsidRPr="00CC6C19">
              <w:t>-</w:t>
            </w:r>
            <w:r w:rsidRPr="00CC6C19">
              <w:rPr>
                <w:cs/>
              </w:rPr>
              <w:t>๑๐๐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มีการปฏิบัติตามคู่มือ</w:t>
            </w:r>
            <w:r w:rsidRPr="00CC6C19">
              <w:t>/</w:t>
            </w:r>
            <w:r w:rsidRPr="00CC6C19">
              <w:rPr>
                <w:cs/>
              </w:rPr>
              <w:t>แนวทาง</w:t>
            </w:r>
            <w:r w:rsidRPr="00CC6C19">
              <w:t>/</w:t>
            </w:r>
            <w:r w:rsidRPr="00CC6C19">
              <w:rPr>
                <w:cs/>
              </w:rPr>
              <w:t>กระบวนการปฏิบัติงานที่กำหนดร้อยละ ๘๑</w:t>
            </w:r>
            <w:r w:rsidRPr="00CC6C19">
              <w:t>-</w:t>
            </w:r>
            <w:r w:rsidRPr="00CC6C19">
              <w:rPr>
                <w:cs/>
              </w:rPr>
              <w:t>๙๐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มีการปฏิบัติตามคู่มือ</w:t>
            </w:r>
            <w:r w:rsidRPr="00CC6C19">
              <w:t>/</w:t>
            </w:r>
            <w:r w:rsidRPr="00CC6C19">
              <w:rPr>
                <w:cs/>
              </w:rPr>
              <w:t>แนวทาง</w:t>
            </w:r>
            <w:r w:rsidRPr="00CC6C19">
              <w:t>/</w:t>
            </w:r>
            <w:r w:rsidRPr="00CC6C19">
              <w:rPr>
                <w:cs/>
              </w:rPr>
              <w:t>กระบวนการปฏิบัติงานที่กำหนดร้อยละ ๗๑</w:t>
            </w:r>
            <w:r w:rsidRPr="00CC6C19">
              <w:t>-</w:t>
            </w:r>
            <w:r w:rsidRPr="00CC6C19">
              <w:rPr>
                <w:cs/>
              </w:rPr>
              <w:t>๘๐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มีการปฏิบัติตามคู่มือ</w:t>
            </w:r>
            <w:r w:rsidRPr="00CC6C19">
              <w:t>/</w:t>
            </w:r>
            <w:r w:rsidRPr="00CC6C19">
              <w:rPr>
                <w:cs/>
              </w:rPr>
              <w:t>แนวทาง</w:t>
            </w:r>
            <w:r w:rsidRPr="00CC6C19">
              <w:t>/</w:t>
            </w:r>
            <w:r w:rsidRPr="00CC6C19">
              <w:rPr>
                <w:cs/>
              </w:rPr>
              <w:t>กระบวนการปฏิบัติงานที่กำหนดน้อยกว่าร้อยละ ๗๐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ไม่มีการปฏิบัติตามคู่มือ</w:t>
            </w:r>
            <w:r w:rsidRPr="00CC6C19">
              <w:t>/</w:t>
            </w:r>
            <w:r w:rsidRPr="00CC6C19">
              <w:rPr>
                <w:cs/>
              </w:rPr>
              <w:t>แนวทาง</w:t>
            </w:r>
            <w:r w:rsidRPr="00CC6C19">
              <w:t>/</w:t>
            </w:r>
            <w:r w:rsidRPr="00CC6C19">
              <w:rPr>
                <w:cs/>
              </w:rPr>
              <w:t>กระบวนการปฏิบัติงานที่กำหนด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CB5CA5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</w:p>
        </w:tc>
      </w:tr>
      <w:tr w:rsidR="00CB5CA5" w:rsidRPr="00CC6C19" w:rsidTr="00CC6C19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  <w:rPr>
                <w:b/>
                <w:bCs/>
              </w:rPr>
            </w:pPr>
            <w:r w:rsidRPr="00CC6C19">
              <w:rPr>
                <w:b/>
                <w:bCs/>
                <w:cs/>
              </w:rPr>
              <w:t>๓</w:t>
            </w:r>
            <w:r w:rsidRPr="00CC6C19">
              <w:rPr>
                <w:b/>
                <w:bCs/>
              </w:rPr>
              <w:t xml:space="preserve">. </w:t>
            </w:r>
            <w:r w:rsidRPr="00CC6C19">
              <w:rPr>
                <w:b/>
                <w:bCs/>
                <w:cs/>
              </w:rPr>
              <w:t>การปฏิบัติตามกฎระเบียบ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  <w:r w:rsidRPr="00CC6C19">
              <w:rPr>
                <w:cs/>
              </w:rPr>
              <w:t>ผลการตรวจสอบของผู้ตรวจสอบภายในและ</w:t>
            </w:r>
            <w:r w:rsidRPr="00CC6C19">
              <w:t>/</w:t>
            </w:r>
            <w:r w:rsidRPr="00CC6C19">
              <w:rPr>
                <w:cs/>
              </w:rPr>
              <w:t xml:space="preserve">หรือผู้สอบบัญชี </w:t>
            </w:r>
            <w:r w:rsidRPr="00CC6C19">
              <w:t>(</w:t>
            </w:r>
            <w:r w:rsidRPr="00CC6C19">
              <w:rPr>
                <w:cs/>
              </w:rPr>
              <w:t>สตง</w:t>
            </w:r>
            <w:r w:rsidRPr="00CC6C19">
              <w:t xml:space="preserve">.) </w:t>
            </w:r>
            <w:r w:rsidRPr="00CC6C19">
              <w:rPr>
                <w:cs/>
              </w:rPr>
              <w:t>จากการตรวจสอบครั้งหลังสุด พบข้อ</w:t>
            </w:r>
            <w:r w:rsidRPr="00CC6C19">
              <w:rPr>
                <w:cs/>
              </w:rPr>
              <w:lastRenderedPageBreak/>
              <w:t>ทักท้วงหรือข้อสังเกตไม่เกิน ๓ ข้อหรือไม่เกินร้อยละ ๑๐ ของข้อสังเกต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lastRenderedPageBreak/>
              <w:t>ผลการตรวจสอบของผู้ตรวจสอบภายในและ</w:t>
            </w:r>
            <w:r w:rsidRPr="00CC6C19">
              <w:t>/</w:t>
            </w:r>
            <w:r w:rsidRPr="00CC6C19">
              <w:rPr>
                <w:cs/>
              </w:rPr>
              <w:t xml:space="preserve">หรือผู้สอบบัญชี </w:t>
            </w:r>
            <w:r w:rsidRPr="00CC6C19">
              <w:t>(</w:t>
            </w:r>
            <w:r w:rsidRPr="00CC6C19">
              <w:rPr>
                <w:cs/>
              </w:rPr>
              <w:t>สตง</w:t>
            </w:r>
            <w:r w:rsidRPr="00CC6C19">
              <w:t xml:space="preserve">.) </w:t>
            </w:r>
            <w:r w:rsidRPr="00CC6C19">
              <w:rPr>
                <w:cs/>
              </w:rPr>
              <w:t>จากการตรวจสอบครั้งหลังสุด พบข้อ</w:t>
            </w:r>
            <w:r w:rsidRPr="00CC6C19">
              <w:rPr>
                <w:cs/>
              </w:rPr>
              <w:lastRenderedPageBreak/>
              <w:t>ทักท้วงหรือข้อสังเกต ๔</w:t>
            </w:r>
            <w:r w:rsidRPr="00CC6C19">
              <w:t xml:space="preserve">- </w:t>
            </w:r>
            <w:r w:rsidRPr="00CC6C19">
              <w:rPr>
                <w:cs/>
              </w:rPr>
              <w:t>๖ ข้อ  หรือร้อยละ ๑๑</w:t>
            </w:r>
            <w:r w:rsidRPr="00CC6C19">
              <w:t>-</w:t>
            </w:r>
            <w:r w:rsidRPr="00CC6C19">
              <w:rPr>
                <w:cs/>
              </w:rPr>
              <w:t>๒๐ ของข้อสังเกต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lastRenderedPageBreak/>
              <w:t>ผลการตรวจสอบของผู้ตรวจสอบภายในและ</w:t>
            </w:r>
            <w:r w:rsidRPr="00CC6C19">
              <w:t>/</w:t>
            </w:r>
            <w:r w:rsidRPr="00CC6C19">
              <w:rPr>
                <w:cs/>
              </w:rPr>
              <w:t xml:space="preserve">หรือผู้สอบบัญชี </w:t>
            </w:r>
            <w:r w:rsidRPr="00CC6C19">
              <w:t>(</w:t>
            </w:r>
            <w:r w:rsidRPr="00CC6C19">
              <w:rPr>
                <w:cs/>
              </w:rPr>
              <w:t>สตง</w:t>
            </w:r>
            <w:r w:rsidRPr="00CC6C19">
              <w:t xml:space="preserve">.) </w:t>
            </w:r>
            <w:r w:rsidRPr="00CC6C19">
              <w:rPr>
                <w:cs/>
              </w:rPr>
              <w:t>จากการตรวจสอบครั้ง</w:t>
            </w:r>
            <w:r w:rsidRPr="00CC6C19">
              <w:rPr>
                <w:cs/>
              </w:rPr>
              <w:lastRenderedPageBreak/>
              <w:t>หลังสุด พบข้อทักท้วงหรือข้อสังเกต ๗</w:t>
            </w:r>
            <w:r w:rsidRPr="00CC6C19">
              <w:t>-</w:t>
            </w:r>
            <w:r w:rsidRPr="00CC6C19">
              <w:rPr>
                <w:cs/>
              </w:rPr>
              <w:t>๙ ข้อ หรือร้อยละ ๒๑</w:t>
            </w:r>
            <w:r w:rsidRPr="00CC6C19">
              <w:t>-</w:t>
            </w:r>
            <w:r w:rsidRPr="00CC6C19">
              <w:rPr>
                <w:cs/>
              </w:rPr>
              <w:t>๓๐ ของข้อสังเกต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lastRenderedPageBreak/>
              <w:t>ผลการตรวจสอบของผู้ตรวจสอบภายในและ</w:t>
            </w:r>
            <w:r w:rsidRPr="00CC6C19">
              <w:t>/</w:t>
            </w:r>
            <w:r w:rsidRPr="00CC6C19">
              <w:rPr>
                <w:cs/>
              </w:rPr>
              <w:t xml:space="preserve">หรือผู้สอบบัญชี </w:t>
            </w:r>
            <w:r w:rsidRPr="00CC6C19">
              <w:t>(</w:t>
            </w:r>
            <w:r w:rsidRPr="00CC6C19">
              <w:rPr>
                <w:cs/>
              </w:rPr>
              <w:t>สตง</w:t>
            </w:r>
            <w:r w:rsidRPr="00CC6C19">
              <w:t xml:space="preserve">.) </w:t>
            </w:r>
            <w:r w:rsidRPr="00CC6C19">
              <w:rPr>
                <w:cs/>
              </w:rPr>
              <w:t>จากการตรวจสอบครั้ง</w:t>
            </w:r>
            <w:r w:rsidRPr="00CC6C19">
              <w:rPr>
                <w:cs/>
              </w:rPr>
              <w:lastRenderedPageBreak/>
              <w:t xml:space="preserve">หลังสุด พบข้อทักท้วงหรือข้อสังเกต ๑๐ </w:t>
            </w:r>
            <w:r w:rsidRPr="00CC6C19">
              <w:t xml:space="preserve">- </w:t>
            </w:r>
            <w:r w:rsidRPr="00CC6C19">
              <w:rPr>
                <w:cs/>
              </w:rPr>
              <w:t>๑๒ ข้อ หรือร้อยละ ๓๑</w:t>
            </w:r>
            <w:r w:rsidRPr="00CC6C19">
              <w:t>-</w:t>
            </w:r>
            <w:r w:rsidRPr="00CC6C19">
              <w:rPr>
                <w:cs/>
              </w:rPr>
              <w:t>๕๐ ของข้อสังเกต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lastRenderedPageBreak/>
              <w:t>ผลการตรวจสอบของผู้ตรวจสอบภายในและ</w:t>
            </w:r>
            <w:r w:rsidRPr="00CC6C19">
              <w:t>/</w:t>
            </w:r>
            <w:r w:rsidRPr="00CC6C19">
              <w:rPr>
                <w:cs/>
              </w:rPr>
              <w:t xml:space="preserve">หรือผู้สอบบัญชี </w:t>
            </w:r>
            <w:r w:rsidRPr="00CC6C19">
              <w:t>(</w:t>
            </w:r>
            <w:r w:rsidRPr="00CC6C19">
              <w:rPr>
                <w:cs/>
              </w:rPr>
              <w:t>สตง</w:t>
            </w:r>
            <w:r w:rsidRPr="00CC6C19">
              <w:t xml:space="preserve">.) </w:t>
            </w:r>
            <w:r w:rsidRPr="00CC6C19">
              <w:rPr>
                <w:cs/>
              </w:rPr>
              <w:t>จากการตรวจสอบครั้งหลังสุด พบข้อ</w:t>
            </w:r>
            <w:r w:rsidRPr="00CC6C19">
              <w:rPr>
                <w:cs/>
              </w:rPr>
              <w:lastRenderedPageBreak/>
              <w:t>ทักท้วงมากกว่า ๑๒ ข้อ หรือมากกว่าร้อยละ ๕๐ ของข้อสังเกต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CB5CA5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</w:p>
        </w:tc>
      </w:tr>
      <w:tr w:rsidR="00CB5CA5" w:rsidRPr="00CC6C19" w:rsidTr="00CC6C19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  <w:rPr>
                <w:b/>
                <w:bCs/>
              </w:rPr>
            </w:pPr>
            <w:r w:rsidRPr="00CC6C19">
              <w:rPr>
                <w:b/>
                <w:bCs/>
                <w:cs/>
              </w:rPr>
              <w:t>๔</w:t>
            </w:r>
            <w:r w:rsidRPr="00CC6C19">
              <w:rPr>
                <w:b/>
                <w:bCs/>
              </w:rPr>
              <w:t xml:space="preserve">. </w:t>
            </w:r>
            <w:r w:rsidRPr="00CC6C19">
              <w:rPr>
                <w:b/>
                <w:bCs/>
                <w:cs/>
              </w:rPr>
              <w:t>ความรู้ และประสบการณ์ที่เหมาะสมของผู้ปฏิบัติงาน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  <w:r w:rsidRPr="00CC6C19">
              <w:rPr>
                <w:cs/>
              </w:rPr>
              <w:t>บุคลากรในส่วนงานมีคุณวุฒิตรงกับตำแหน่งมากกว่า ๙๐</w:t>
            </w:r>
            <w:r w:rsidRPr="00CC6C19">
              <w:t xml:space="preserve">% </w:t>
            </w:r>
            <w:r w:rsidRPr="00CC6C19">
              <w:rPr>
                <w:cs/>
              </w:rPr>
              <w:t>ของบุคลากรในส่วนงาน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 xml:space="preserve">บุคลากรในส่วนงานมีคุณวุฒิตรงกับตำแหน่ง ๘๐ </w:t>
            </w:r>
            <w:r w:rsidRPr="00CC6C19">
              <w:t xml:space="preserve">- </w:t>
            </w:r>
            <w:r w:rsidRPr="00CC6C19">
              <w:rPr>
                <w:cs/>
              </w:rPr>
              <w:t>๘๙</w:t>
            </w:r>
            <w:r w:rsidRPr="00CC6C19">
              <w:t xml:space="preserve">% </w:t>
            </w:r>
            <w:r w:rsidRPr="00CC6C19">
              <w:rPr>
                <w:cs/>
              </w:rPr>
              <w:t>ของบุคลากรในส่วนงาน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 xml:space="preserve">บุคลากรในส่วนงานมีคุณวุฒิตรงกับตำแหน่ง ๗๐ </w:t>
            </w:r>
            <w:r w:rsidRPr="00CC6C19">
              <w:t xml:space="preserve">- </w:t>
            </w:r>
            <w:r w:rsidRPr="00CC6C19">
              <w:rPr>
                <w:cs/>
              </w:rPr>
              <w:t>๗๙</w:t>
            </w:r>
            <w:r w:rsidRPr="00CC6C19">
              <w:t xml:space="preserve">% </w:t>
            </w:r>
            <w:r w:rsidRPr="00CC6C19">
              <w:rPr>
                <w:cs/>
              </w:rPr>
              <w:t>ของบุคลากรในส่วนงาน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 xml:space="preserve">บุคลากรในส่วนงานมีคุณวุฒิตรงกับตำแหน่ง ๖๐ </w:t>
            </w:r>
            <w:r w:rsidRPr="00CC6C19">
              <w:t xml:space="preserve">- </w:t>
            </w:r>
            <w:r w:rsidRPr="00CC6C19">
              <w:rPr>
                <w:cs/>
              </w:rPr>
              <w:t>๖๙</w:t>
            </w:r>
            <w:r w:rsidRPr="00CC6C19">
              <w:t xml:space="preserve">% </w:t>
            </w:r>
            <w:r w:rsidRPr="00CC6C19">
              <w:rPr>
                <w:cs/>
              </w:rPr>
              <w:t>ของบุคลากรในส่วนงาน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บุคลากรในส่วนงานมีคุณวุฒิตรงกับตำแหน่งน้อยกว่า ๖๐</w:t>
            </w:r>
            <w:r w:rsidRPr="00CC6C19">
              <w:t xml:space="preserve">% </w:t>
            </w:r>
            <w:r w:rsidRPr="00CC6C19">
              <w:rPr>
                <w:cs/>
              </w:rPr>
              <w:t>ของบุคลากรในส่วนงาน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CB5CA5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</w:p>
        </w:tc>
      </w:tr>
      <w:tr w:rsidR="00CB5CA5" w:rsidRPr="00CC6C19" w:rsidTr="00CC6C19">
        <w:tc>
          <w:tcPr>
            <w:tcW w:w="17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  <w:rPr>
                <w:b/>
                <w:bCs/>
              </w:rPr>
            </w:pPr>
            <w:r w:rsidRPr="00CC6C19">
              <w:rPr>
                <w:b/>
                <w:bCs/>
                <w:cs/>
              </w:rPr>
              <w:t>๕</w:t>
            </w:r>
            <w:r w:rsidRPr="00CC6C19">
              <w:rPr>
                <w:b/>
                <w:bCs/>
              </w:rPr>
              <w:t xml:space="preserve">. </w:t>
            </w:r>
            <w:r w:rsidRPr="00CC6C19">
              <w:rPr>
                <w:b/>
                <w:bCs/>
                <w:cs/>
              </w:rPr>
              <w:t>การพัฒนาตนเอง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บุคลากรที่ได้รับการอบรม</w:t>
            </w:r>
            <w:r w:rsidRPr="00CC6C19">
              <w:t>/</w:t>
            </w:r>
            <w:r w:rsidRPr="00CC6C19">
              <w:rPr>
                <w:cs/>
              </w:rPr>
              <w:t>สัมมนาตั้งแต่ร้อยละ ๕๑ ขึ้นไป ของจำนวนบุคลากรในส่วนงานในรอบปีที่ผ่านมา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บุคลากรที่ได้รับการอบรม</w:t>
            </w:r>
            <w:r w:rsidRPr="00CC6C19">
              <w:t>/</w:t>
            </w:r>
            <w:r w:rsidRPr="00CC6C19">
              <w:rPr>
                <w:cs/>
              </w:rPr>
              <w:t xml:space="preserve">สัมมนาตั้งแต่ร้อยละ ๓๑ </w:t>
            </w:r>
            <w:r w:rsidRPr="00CC6C19">
              <w:t xml:space="preserve">- </w:t>
            </w:r>
            <w:r w:rsidRPr="00CC6C19">
              <w:rPr>
                <w:cs/>
              </w:rPr>
              <w:t>๕๐ ของจำนวนบุคลากรในส่วนงานในรอบปีที่ผ่านมา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บุคลากรที่ได้รับการอบรม</w:t>
            </w:r>
            <w:r w:rsidRPr="00CC6C19">
              <w:t>/</w:t>
            </w:r>
            <w:r w:rsidRPr="00CC6C19">
              <w:rPr>
                <w:cs/>
              </w:rPr>
              <w:t xml:space="preserve">สัมมนาตั้งแต่ร้อยละ ๒๑ </w:t>
            </w:r>
            <w:r w:rsidRPr="00CC6C19">
              <w:t xml:space="preserve">- </w:t>
            </w:r>
            <w:r w:rsidRPr="00CC6C19">
              <w:rPr>
                <w:cs/>
              </w:rPr>
              <w:t>๓๐  ของจำนวนบุคลากรในส่วนงานในรอบปีที่ผ่านมา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บุคลากรที่ได้รับการอบรม</w:t>
            </w:r>
            <w:r w:rsidRPr="00CC6C19">
              <w:t>/</w:t>
            </w:r>
            <w:r w:rsidRPr="00CC6C19">
              <w:rPr>
                <w:cs/>
              </w:rPr>
              <w:t xml:space="preserve">สัมมนาตั้งแต่ร้อยละ ๑๐ </w:t>
            </w:r>
            <w:r w:rsidRPr="00CC6C19">
              <w:t xml:space="preserve">- </w:t>
            </w:r>
            <w:r w:rsidRPr="00CC6C19">
              <w:rPr>
                <w:cs/>
              </w:rPr>
              <w:t>๒๐ ของจำนวนบุคลากรในส่วนงานในรอบปีที่ผ่านมา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บุคลากรที่ได้รับการอบรม</w:t>
            </w:r>
            <w:r w:rsidRPr="00CC6C19">
              <w:t>/</w:t>
            </w:r>
            <w:r w:rsidRPr="00CC6C19">
              <w:rPr>
                <w:cs/>
              </w:rPr>
              <w:t>สัมมนาน้อยกว่า ร้อยละ ๑๐ ของจำนวนบุคลากรในส่วนงานในรอบปีที่ผ่านมา</w:t>
            </w:r>
          </w:p>
        </w:tc>
        <w:tc>
          <w:tcPr>
            <w:tcW w:w="9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CB5CA5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</w:p>
        </w:tc>
      </w:tr>
      <w:tr w:rsidR="00CB5CA5" w:rsidRPr="00CC6C19" w:rsidTr="00CC6C19">
        <w:tc>
          <w:tcPr>
            <w:tcW w:w="17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  <w:rPr>
                <w:b/>
                <w:bCs/>
              </w:rPr>
            </w:pPr>
            <w:r w:rsidRPr="00CC6C19">
              <w:rPr>
                <w:b/>
                <w:bCs/>
                <w:cs/>
              </w:rPr>
              <w:t>๖</w:t>
            </w:r>
            <w:r w:rsidRPr="00CC6C19">
              <w:rPr>
                <w:b/>
                <w:bCs/>
              </w:rPr>
              <w:t xml:space="preserve">. </w:t>
            </w:r>
            <w:r w:rsidRPr="00CC6C19">
              <w:rPr>
                <w:b/>
                <w:bCs/>
                <w:cs/>
              </w:rPr>
              <w:t>การติดตามและประเมินผลการปฏิบัติงาน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  <w:r w:rsidRPr="00CC6C19">
              <w:rPr>
                <w:cs/>
              </w:rPr>
              <w:t>มีการติดตามประเมินผลการปฏิบัติงานตามแผนการใช้จ่ายงบประมาณ ทุกเดือน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มีการติดตามประเมินผลการปฏิบัติงานตามแผนการใช้จ่ายงบประมาณ ทุก ๓ เดือน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มีการติดตามประเมินผลการปฏิบัติงานตามแผนการใช้จ่ายงบประมาณ ทุก ๖ เดือน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>มีการติดตามประเมินผลการปฏิบัติงานตามแผนการใช้จ่ายงบประมาณ ทุก ๙ เดือน และ ๑๒ เดือน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7F1A2A" w:rsidP="00CC6C19">
            <w:pPr>
              <w:widowControl w:val="0"/>
              <w:spacing w:line="380" w:lineRule="exact"/>
              <w:ind w:left="-90" w:right="-75"/>
            </w:pPr>
            <w:r w:rsidRPr="00CC6C19">
              <w:rPr>
                <w:cs/>
              </w:rPr>
              <w:t xml:space="preserve">ไม่มีการติดตามประเมินผลการปฏิบัติงานตามแผนการใช้จ่ายงบประมาณ </w:t>
            </w:r>
          </w:p>
        </w:tc>
        <w:tc>
          <w:tcPr>
            <w:tcW w:w="99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CA5" w:rsidRPr="00CC6C19" w:rsidRDefault="00CB5CA5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</w:p>
          <w:p w:rsidR="00CB5CA5" w:rsidRPr="00CC6C19" w:rsidRDefault="00CB5CA5" w:rsidP="00CC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ind w:left="-90" w:right="-75"/>
            </w:pPr>
          </w:p>
        </w:tc>
      </w:tr>
    </w:tbl>
    <w:p w:rsidR="00CB5CA5" w:rsidRPr="007F1A2A" w:rsidRDefault="00CB5CA5">
      <w:pPr>
        <w:spacing w:after="150"/>
        <w:ind w:right="405" w:firstLine="720"/>
      </w:pPr>
    </w:p>
    <w:p w:rsidR="00CB5CA5" w:rsidRPr="007F1A2A" w:rsidRDefault="00CB5CA5">
      <w:pPr>
        <w:spacing w:after="150"/>
        <w:ind w:right="405" w:firstLine="720"/>
      </w:pPr>
    </w:p>
    <w:p w:rsidR="00CC6C19" w:rsidRDefault="00CC6C19">
      <w:pPr>
        <w:ind w:right="-329" w:firstLine="360"/>
      </w:pPr>
    </w:p>
    <w:p w:rsidR="00CC6C19" w:rsidRDefault="00CC6C19">
      <w:pPr>
        <w:ind w:right="-329" w:firstLine="360"/>
        <w:rPr>
          <w:rFonts w:hint="cs"/>
        </w:rPr>
      </w:pPr>
    </w:p>
    <w:p w:rsidR="00CB5CA5" w:rsidRPr="007F1A2A" w:rsidRDefault="007F1A2A">
      <w:pPr>
        <w:ind w:right="-329" w:firstLine="360"/>
      </w:pPr>
      <w:r w:rsidRPr="007F1A2A">
        <w:t xml:space="preserve">  </w:t>
      </w:r>
    </w:p>
    <w:p w:rsidR="00CB5CA5" w:rsidRPr="007F1A2A" w:rsidRDefault="007F1A2A" w:rsidP="00CC6C19">
      <w:pPr>
        <w:spacing w:after="90"/>
        <w:ind w:right="-315"/>
        <w:rPr>
          <w:b/>
        </w:rPr>
      </w:pPr>
      <w:r w:rsidRPr="00CC6C19">
        <w:rPr>
          <w:b/>
          <w:bCs/>
          <w:sz w:val="36"/>
          <w:szCs w:val="36"/>
          <w:u w:val="single"/>
          <w:cs/>
        </w:rPr>
        <w:lastRenderedPageBreak/>
        <w:t>ส่วนที่ ๓</w:t>
      </w:r>
      <w:r w:rsidRPr="00CC6C19">
        <w:rPr>
          <w:b/>
          <w:bCs/>
          <w:sz w:val="36"/>
          <w:szCs w:val="36"/>
          <w:cs/>
        </w:rPr>
        <w:t xml:space="preserve">   ความ</w:t>
      </w:r>
      <w:r w:rsidR="00CC6C19">
        <w:rPr>
          <w:rFonts w:hint="cs"/>
          <w:b/>
          <w:bCs/>
          <w:sz w:val="36"/>
          <w:szCs w:val="36"/>
          <w:cs/>
        </w:rPr>
        <w:t>คิด</w:t>
      </w:r>
      <w:r w:rsidRPr="00CC6C19">
        <w:rPr>
          <w:b/>
          <w:bCs/>
          <w:sz w:val="36"/>
          <w:szCs w:val="36"/>
          <w:cs/>
        </w:rPr>
        <w:t>เห็น</w:t>
      </w:r>
      <w:r w:rsidR="00CC6C19">
        <w:rPr>
          <w:rFonts w:hint="cs"/>
          <w:b/>
          <w:bCs/>
          <w:sz w:val="36"/>
          <w:szCs w:val="36"/>
          <w:cs/>
        </w:rPr>
        <w:t>และข้อเสนอแนะ</w:t>
      </w:r>
      <w:r w:rsidRPr="00CC6C19">
        <w:rPr>
          <w:b/>
          <w:bCs/>
          <w:sz w:val="36"/>
          <w:szCs w:val="36"/>
          <w:cs/>
        </w:rPr>
        <w:t xml:space="preserve">อื่น ๆ </w:t>
      </w:r>
    </w:p>
    <w:p w:rsidR="00CB5CA5" w:rsidRPr="007F1A2A" w:rsidRDefault="007F1A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30"/>
        <w:rPr>
          <w:color w:val="000000"/>
        </w:rPr>
      </w:pPr>
      <w:r w:rsidRPr="007F1A2A">
        <w:rPr>
          <w:color w:val="000000"/>
          <w:cs/>
        </w:rPr>
        <w:t>ท่านเห็นด้วยหรือไม่เห็นด้วยกับปัจจัยเสี่ยง และเกณฑ์ความเสี่ยงในส่วนที่ ๒ ข้างต้น</w:t>
      </w:r>
    </w:p>
    <w:p w:rsidR="00CB5CA5" w:rsidRPr="007F1A2A" w:rsidRDefault="007F1A2A">
      <w:pPr>
        <w:pBdr>
          <w:top w:val="nil"/>
          <w:left w:val="nil"/>
          <w:bottom w:val="nil"/>
          <w:right w:val="nil"/>
          <w:between w:val="nil"/>
        </w:pBdr>
        <w:ind w:left="993" w:right="-330"/>
        <w:rPr>
          <w:color w:val="000000"/>
        </w:rPr>
      </w:pPr>
      <w:r w:rsidRPr="007F1A2A">
        <w:rPr>
          <w:rFonts w:ascii="Cambria Math" w:eastAsia="Wingdings" w:hAnsi="Cambria Math" w:cs="Cambria Math"/>
          <w:color w:val="000000"/>
        </w:rPr>
        <w:t>◻</w:t>
      </w:r>
      <w:r w:rsidRPr="007F1A2A">
        <w:rPr>
          <w:color w:val="000000"/>
        </w:rPr>
        <w:t xml:space="preserve"> </w:t>
      </w:r>
      <w:r w:rsidRPr="007F1A2A">
        <w:rPr>
          <w:color w:val="000000"/>
          <w:cs/>
        </w:rPr>
        <w:t>เห็นด้วย</w:t>
      </w:r>
    </w:p>
    <w:p w:rsidR="00CB5CA5" w:rsidRPr="007F1A2A" w:rsidRDefault="007F1A2A">
      <w:pPr>
        <w:pBdr>
          <w:top w:val="nil"/>
          <w:left w:val="nil"/>
          <w:bottom w:val="nil"/>
          <w:right w:val="nil"/>
          <w:between w:val="nil"/>
        </w:pBdr>
        <w:ind w:left="993" w:right="-330"/>
        <w:rPr>
          <w:color w:val="000000"/>
        </w:rPr>
      </w:pPr>
      <w:r w:rsidRPr="007F1A2A">
        <w:rPr>
          <w:rFonts w:ascii="Cambria Math" w:eastAsia="Wingdings" w:hAnsi="Cambria Math" w:cs="Cambria Math"/>
          <w:color w:val="000000"/>
        </w:rPr>
        <w:t>◻</w:t>
      </w:r>
      <w:r w:rsidRPr="007F1A2A">
        <w:rPr>
          <w:color w:val="000000"/>
        </w:rPr>
        <w:t xml:space="preserve"> </w:t>
      </w:r>
      <w:r w:rsidRPr="007F1A2A">
        <w:rPr>
          <w:color w:val="000000"/>
          <w:cs/>
        </w:rPr>
        <w:t xml:space="preserve">ไม่เห็นด้วย โปรดระบุประเด็นที่ไม่เห็นด้วย พร้อมข้อเสนอแนะ </w:t>
      </w:r>
      <w:r w:rsidRPr="007F1A2A">
        <w:rPr>
          <w:color w:val="000000"/>
        </w:rPr>
        <w:t>.............................</w:t>
      </w:r>
      <w:r w:rsidR="00CC6C19">
        <w:rPr>
          <w:rFonts w:hint="cs"/>
          <w:color w:val="000000"/>
          <w:cs/>
        </w:rPr>
        <w:t>.</w:t>
      </w:r>
      <w:r w:rsidRPr="007F1A2A">
        <w:rPr>
          <w:color w:val="000000"/>
        </w:rPr>
        <w:t>....................</w:t>
      </w:r>
    </w:p>
    <w:p w:rsidR="00CB5CA5" w:rsidRPr="007F1A2A" w:rsidRDefault="007F1A2A">
      <w:pPr>
        <w:pBdr>
          <w:top w:val="nil"/>
          <w:left w:val="nil"/>
          <w:bottom w:val="nil"/>
          <w:right w:val="nil"/>
          <w:between w:val="nil"/>
        </w:pBdr>
        <w:ind w:left="993" w:right="-330"/>
        <w:rPr>
          <w:color w:val="000000"/>
        </w:rPr>
      </w:pPr>
      <w:r w:rsidRPr="007F1A2A"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CB5CA5" w:rsidRPr="007F1A2A" w:rsidRDefault="007F1A2A">
      <w:pPr>
        <w:pBdr>
          <w:top w:val="nil"/>
          <w:left w:val="nil"/>
          <w:bottom w:val="nil"/>
          <w:right w:val="nil"/>
          <w:between w:val="nil"/>
        </w:pBdr>
        <w:ind w:left="993" w:right="-330"/>
        <w:rPr>
          <w:color w:val="000000"/>
        </w:rPr>
      </w:pPr>
      <w:r w:rsidRPr="007F1A2A"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CB5CA5" w:rsidRPr="007F1A2A" w:rsidRDefault="007F1A2A">
      <w:pPr>
        <w:pBdr>
          <w:top w:val="nil"/>
          <w:left w:val="nil"/>
          <w:bottom w:val="nil"/>
          <w:right w:val="nil"/>
          <w:between w:val="nil"/>
        </w:pBdr>
        <w:ind w:left="993" w:right="-330"/>
        <w:rPr>
          <w:color w:val="000000"/>
        </w:rPr>
      </w:pPr>
      <w:r w:rsidRPr="007F1A2A"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CB5CA5" w:rsidRPr="007F1A2A" w:rsidRDefault="00CB5CA5">
      <w:pPr>
        <w:pBdr>
          <w:top w:val="nil"/>
          <w:left w:val="nil"/>
          <w:bottom w:val="nil"/>
          <w:right w:val="nil"/>
          <w:between w:val="nil"/>
        </w:pBdr>
        <w:ind w:left="993" w:right="-330"/>
        <w:rPr>
          <w:color w:val="000000"/>
        </w:rPr>
      </w:pPr>
    </w:p>
    <w:p w:rsidR="00CB5CA5" w:rsidRPr="007F1A2A" w:rsidRDefault="007F1A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30"/>
        <w:rPr>
          <w:color w:val="000000"/>
        </w:rPr>
      </w:pPr>
      <w:r w:rsidRPr="007F1A2A">
        <w:rPr>
          <w:color w:val="000000"/>
          <w:cs/>
        </w:rPr>
        <w:t>ส่วนงานของท่านต้องการให้สำนักงานตรวจสอบภายในจัดให้บริการ</w:t>
      </w:r>
      <w:r w:rsidR="00CC6C19">
        <w:rPr>
          <w:rFonts w:hint="cs"/>
          <w:color w:val="000000"/>
          <w:cs/>
        </w:rPr>
        <w:t>องค์</w:t>
      </w:r>
      <w:r w:rsidRPr="007F1A2A">
        <w:rPr>
          <w:color w:val="000000"/>
          <w:cs/>
        </w:rPr>
        <w:t>ความรู้เกี่ยวกับเรื่องใดบ้าง</w:t>
      </w:r>
    </w:p>
    <w:p w:rsidR="00CB5CA5" w:rsidRPr="007F1A2A" w:rsidRDefault="007F1A2A">
      <w:pPr>
        <w:pBdr>
          <w:top w:val="nil"/>
          <w:left w:val="nil"/>
          <w:bottom w:val="nil"/>
          <w:right w:val="nil"/>
          <w:between w:val="nil"/>
        </w:pBdr>
        <w:ind w:left="720" w:right="-330"/>
        <w:rPr>
          <w:color w:val="000000"/>
        </w:rPr>
      </w:pPr>
      <w:r w:rsidRPr="007F1A2A">
        <w:rPr>
          <w:rFonts w:ascii="Cambria Math" w:eastAsia="Wingdings" w:hAnsi="Cambria Math" w:cs="Cambria Math"/>
          <w:color w:val="000000"/>
        </w:rPr>
        <w:t>◻</w:t>
      </w:r>
      <w:r w:rsidRPr="007F1A2A">
        <w:rPr>
          <w:color w:val="000000"/>
        </w:rPr>
        <w:t xml:space="preserve"> </w:t>
      </w:r>
      <w:r w:rsidRPr="007F1A2A">
        <w:rPr>
          <w:color w:val="000000"/>
          <w:cs/>
        </w:rPr>
        <w:t>การจัดวางระบบการควบคุมภายใน</w:t>
      </w:r>
    </w:p>
    <w:p w:rsidR="00CB5CA5" w:rsidRPr="007F1A2A" w:rsidRDefault="007F1A2A">
      <w:pPr>
        <w:pBdr>
          <w:top w:val="nil"/>
          <w:left w:val="nil"/>
          <w:bottom w:val="nil"/>
          <w:right w:val="nil"/>
          <w:between w:val="nil"/>
        </w:pBdr>
        <w:ind w:left="720" w:right="-330"/>
        <w:rPr>
          <w:color w:val="000000"/>
        </w:rPr>
      </w:pPr>
      <w:r w:rsidRPr="007F1A2A">
        <w:rPr>
          <w:rFonts w:ascii="Cambria Math" w:eastAsia="Wingdings" w:hAnsi="Cambria Math" w:cs="Cambria Math"/>
          <w:color w:val="000000"/>
        </w:rPr>
        <w:t>◻</w:t>
      </w:r>
      <w:r w:rsidRPr="007F1A2A">
        <w:rPr>
          <w:color w:val="000000"/>
        </w:rPr>
        <w:t xml:space="preserve"> </w:t>
      </w:r>
      <w:r w:rsidRPr="007F1A2A">
        <w:rPr>
          <w:color w:val="000000"/>
          <w:cs/>
        </w:rPr>
        <w:t>การบริหารความเสี่ยง</w:t>
      </w:r>
    </w:p>
    <w:p w:rsidR="00CB5CA5" w:rsidRDefault="007F1A2A">
      <w:pPr>
        <w:pBdr>
          <w:top w:val="nil"/>
          <w:left w:val="nil"/>
          <w:bottom w:val="nil"/>
          <w:right w:val="nil"/>
          <w:between w:val="nil"/>
        </w:pBdr>
        <w:ind w:left="720" w:right="-330"/>
        <w:rPr>
          <w:color w:val="000000"/>
        </w:rPr>
      </w:pPr>
      <w:r w:rsidRPr="007F1A2A">
        <w:rPr>
          <w:rFonts w:ascii="Cambria Math" w:eastAsia="Wingdings" w:hAnsi="Cambria Math" w:cs="Cambria Math"/>
          <w:color w:val="000000"/>
        </w:rPr>
        <w:t>◻</w:t>
      </w:r>
      <w:r w:rsidRPr="007F1A2A">
        <w:rPr>
          <w:color w:val="000000"/>
        </w:rPr>
        <w:t xml:space="preserve"> </w:t>
      </w:r>
      <w:r w:rsidRPr="007F1A2A">
        <w:rPr>
          <w:color w:val="000000"/>
          <w:cs/>
        </w:rPr>
        <w:t>การตรวจประเมินการปฏิบัติงาน</w:t>
      </w:r>
    </w:p>
    <w:p w:rsidR="00CC6C19" w:rsidRPr="007F1A2A" w:rsidRDefault="00CC6C19">
      <w:pPr>
        <w:pBdr>
          <w:top w:val="nil"/>
          <w:left w:val="nil"/>
          <w:bottom w:val="nil"/>
          <w:right w:val="nil"/>
          <w:between w:val="nil"/>
        </w:pBdr>
        <w:ind w:left="720" w:right="-330"/>
        <w:rPr>
          <w:rFonts w:hint="cs"/>
          <w:color w:val="000000"/>
        </w:rPr>
      </w:pPr>
      <w:r w:rsidRPr="007F1A2A">
        <w:rPr>
          <w:rFonts w:ascii="Cambria Math" w:eastAsia="Wingdings" w:hAnsi="Cambria Math" w:cs="Cambria Math"/>
          <w:color w:val="000000"/>
        </w:rPr>
        <w:t>◻</w:t>
      </w:r>
      <w:r w:rsidRPr="007F1A2A">
        <w:rPr>
          <w:color w:val="000000"/>
        </w:rPr>
        <w:t xml:space="preserve"> </w:t>
      </w:r>
      <w:r w:rsidRPr="007F1A2A">
        <w:rPr>
          <w:color w:val="000000"/>
          <w:cs/>
        </w:rPr>
        <w:t>การตรวจ</w:t>
      </w:r>
      <w:r>
        <w:rPr>
          <w:rFonts w:hint="cs"/>
          <w:color w:val="000000"/>
          <w:cs/>
        </w:rPr>
        <w:t>สอบรายงานทางการเงิน</w:t>
      </w:r>
    </w:p>
    <w:p w:rsidR="00CB5CA5" w:rsidRPr="007F1A2A" w:rsidRDefault="007F1A2A">
      <w:pPr>
        <w:pBdr>
          <w:top w:val="nil"/>
          <w:left w:val="nil"/>
          <w:bottom w:val="nil"/>
          <w:right w:val="nil"/>
          <w:between w:val="nil"/>
        </w:pBdr>
        <w:ind w:left="720" w:right="-330"/>
        <w:rPr>
          <w:color w:val="000000"/>
        </w:rPr>
      </w:pPr>
      <w:r w:rsidRPr="007F1A2A">
        <w:rPr>
          <w:rFonts w:ascii="Cambria Math" w:eastAsia="Wingdings" w:hAnsi="Cambria Math" w:cs="Cambria Math"/>
          <w:color w:val="000000"/>
        </w:rPr>
        <w:t>◻</w:t>
      </w:r>
      <w:r w:rsidRPr="007F1A2A">
        <w:rPr>
          <w:color w:val="000000"/>
        </w:rPr>
        <w:t xml:space="preserve"> </w:t>
      </w:r>
      <w:r w:rsidRPr="007F1A2A">
        <w:rPr>
          <w:color w:val="000000"/>
          <w:cs/>
        </w:rPr>
        <w:t xml:space="preserve">อื่น ๆ </w:t>
      </w:r>
      <w:r w:rsidRPr="007F1A2A">
        <w:rPr>
          <w:color w:val="000000"/>
        </w:rPr>
        <w:t>.................................................................................................................................................</w:t>
      </w:r>
    </w:p>
    <w:p w:rsidR="00CB5CA5" w:rsidRPr="007F1A2A" w:rsidRDefault="00CB5CA5">
      <w:pPr>
        <w:pBdr>
          <w:top w:val="nil"/>
          <w:left w:val="nil"/>
          <w:bottom w:val="nil"/>
          <w:right w:val="nil"/>
          <w:between w:val="nil"/>
        </w:pBdr>
        <w:ind w:left="993" w:right="-330"/>
        <w:rPr>
          <w:color w:val="000000"/>
        </w:rPr>
      </w:pPr>
    </w:p>
    <w:p w:rsidR="00CB5CA5" w:rsidRPr="007F1A2A" w:rsidRDefault="007F1A2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7F1A2A">
        <w:rPr>
          <w:color w:val="000000"/>
        </w:rPr>
        <w:t>================================</w:t>
      </w:r>
    </w:p>
    <w:p w:rsidR="00CB5CA5" w:rsidRPr="007F1A2A" w:rsidRDefault="00CB5CA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CB5CA5" w:rsidRPr="007F1A2A" w:rsidRDefault="00CB5CA5">
      <w:pPr>
        <w:pBdr>
          <w:top w:val="nil"/>
          <w:left w:val="nil"/>
          <w:bottom w:val="nil"/>
          <w:right w:val="nil"/>
          <w:between w:val="nil"/>
        </w:pBdr>
        <w:ind w:left="993" w:right="-330"/>
        <w:rPr>
          <w:color w:val="000000"/>
        </w:rPr>
      </w:pPr>
    </w:p>
    <w:p w:rsidR="00CB5CA5" w:rsidRPr="007F1A2A" w:rsidRDefault="007F1A2A">
      <w:pPr>
        <w:pBdr>
          <w:top w:val="nil"/>
          <w:left w:val="nil"/>
          <w:bottom w:val="nil"/>
          <w:right w:val="nil"/>
          <w:between w:val="nil"/>
        </w:pBdr>
        <w:ind w:left="993"/>
        <w:jc w:val="right"/>
        <w:rPr>
          <w:color w:val="000000"/>
        </w:rPr>
      </w:pPr>
      <w:r w:rsidRPr="007F1A2A">
        <w:rPr>
          <w:color w:val="000000"/>
          <w:cs/>
        </w:rPr>
        <w:t xml:space="preserve">ผู้ตอบแบบสอบถาม </w:t>
      </w:r>
      <w:r w:rsidRPr="007F1A2A">
        <w:rPr>
          <w:color w:val="000000"/>
        </w:rPr>
        <w:t>.................................................................</w:t>
      </w:r>
    </w:p>
    <w:p w:rsidR="00CB5CA5" w:rsidRPr="007F1A2A" w:rsidRDefault="007F1A2A">
      <w:pPr>
        <w:pBdr>
          <w:top w:val="nil"/>
          <w:left w:val="nil"/>
          <w:bottom w:val="nil"/>
          <w:right w:val="nil"/>
          <w:between w:val="nil"/>
        </w:pBdr>
        <w:spacing w:before="120"/>
        <w:ind w:left="992"/>
        <w:jc w:val="right"/>
        <w:rPr>
          <w:color w:val="000000"/>
        </w:rPr>
      </w:pPr>
      <w:r w:rsidRPr="007F1A2A">
        <w:rPr>
          <w:color w:val="000000"/>
        </w:rPr>
        <w:t>(………………………..…………………………………)</w:t>
      </w:r>
    </w:p>
    <w:p w:rsidR="00CB5CA5" w:rsidRPr="007F1A2A" w:rsidRDefault="007F1A2A">
      <w:pPr>
        <w:pBdr>
          <w:top w:val="nil"/>
          <w:left w:val="nil"/>
          <w:bottom w:val="nil"/>
          <w:right w:val="nil"/>
          <w:between w:val="nil"/>
        </w:pBdr>
        <w:spacing w:before="60"/>
        <w:ind w:left="992"/>
        <w:jc w:val="right"/>
        <w:rPr>
          <w:color w:val="000000"/>
        </w:rPr>
      </w:pPr>
      <w:r w:rsidRPr="007F1A2A">
        <w:rPr>
          <w:color w:val="000000"/>
          <w:cs/>
        </w:rPr>
        <w:t xml:space="preserve">ตำแหน่ง </w:t>
      </w:r>
      <w:r w:rsidRPr="007F1A2A">
        <w:rPr>
          <w:color w:val="000000"/>
        </w:rPr>
        <w:t>………………………………………………………….</w:t>
      </w:r>
    </w:p>
    <w:p w:rsidR="00CB5CA5" w:rsidRPr="007F1A2A" w:rsidRDefault="007F1A2A">
      <w:pPr>
        <w:pBdr>
          <w:top w:val="nil"/>
          <w:left w:val="nil"/>
          <w:bottom w:val="nil"/>
          <w:right w:val="nil"/>
          <w:between w:val="nil"/>
        </w:pBdr>
        <w:spacing w:before="60"/>
        <w:ind w:left="992"/>
        <w:jc w:val="right"/>
        <w:rPr>
          <w:color w:val="000000"/>
        </w:rPr>
      </w:pPr>
      <w:r w:rsidRPr="007F1A2A">
        <w:rPr>
          <w:color w:val="000000"/>
          <w:cs/>
        </w:rPr>
        <w:t>วันที่</w:t>
      </w:r>
      <w:r w:rsidRPr="007F1A2A">
        <w:rPr>
          <w:color w:val="000000"/>
        </w:rPr>
        <w:t>..............................................................</w:t>
      </w:r>
    </w:p>
    <w:p w:rsidR="00CB5CA5" w:rsidRPr="007F1A2A" w:rsidRDefault="00CB5CA5">
      <w:pPr>
        <w:pBdr>
          <w:top w:val="nil"/>
          <w:left w:val="nil"/>
          <w:bottom w:val="nil"/>
          <w:right w:val="nil"/>
          <w:between w:val="nil"/>
        </w:pBdr>
        <w:spacing w:before="120"/>
        <w:ind w:left="992"/>
        <w:jc w:val="right"/>
        <w:rPr>
          <w:color w:val="000000"/>
        </w:rPr>
      </w:pPr>
    </w:p>
    <w:p w:rsidR="00CB5CA5" w:rsidRPr="007F1A2A" w:rsidRDefault="00CB5CA5">
      <w:pPr>
        <w:pBdr>
          <w:top w:val="nil"/>
          <w:left w:val="nil"/>
          <w:bottom w:val="nil"/>
          <w:right w:val="nil"/>
          <w:between w:val="nil"/>
        </w:pBdr>
        <w:spacing w:before="120"/>
        <w:ind w:left="992"/>
        <w:jc w:val="right"/>
        <w:rPr>
          <w:color w:val="000000"/>
        </w:rPr>
      </w:pPr>
    </w:p>
    <w:p w:rsidR="00CB5CA5" w:rsidRPr="007F1A2A" w:rsidRDefault="007F1A2A" w:rsidP="00CC6C19">
      <w:pPr>
        <w:pBdr>
          <w:top w:val="nil"/>
          <w:left w:val="nil"/>
          <w:bottom w:val="nil"/>
          <w:right w:val="nil"/>
          <w:between w:val="nil"/>
        </w:pBdr>
        <w:spacing w:before="120"/>
        <w:ind w:left="6752" w:hanging="6752"/>
        <w:jc w:val="center"/>
        <w:rPr>
          <w:color w:val="000000"/>
        </w:rPr>
      </w:pPr>
      <w:r w:rsidRPr="007F1A2A">
        <w:rPr>
          <w:color w:val="000000"/>
          <w:cs/>
        </w:rPr>
        <w:t>รับรองตามนี้</w:t>
      </w:r>
    </w:p>
    <w:p w:rsidR="00CB5CA5" w:rsidRPr="007F1A2A" w:rsidRDefault="00CB5CA5">
      <w:pPr>
        <w:pBdr>
          <w:top w:val="nil"/>
          <w:left w:val="nil"/>
          <w:bottom w:val="nil"/>
          <w:right w:val="nil"/>
          <w:between w:val="nil"/>
        </w:pBdr>
        <w:spacing w:before="120"/>
        <w:ind w:left="6752" w:firstLine="447"/>
        <w:rPr>
          <w:color w:val="000000"/>
        </w:rPr>
      </w:pPr>
    </w:p>
    <w:p w:rsidR="00CB5CA5" w:rsidRPr="007F1A2A" w:rsidRDefault="00CB5CA5">
      <w:pPr>
        <w:pBdr>
          <w:top w:val="nil"/>
          <w:left w:val="nil"/>
          <w:bottom w:val="nil"/>
          <w:right w:val="nil"/>
          <w:between w:val="nil"/>
        </w:pBdr>
        <w:spacing w:before="120"/>
        <w:ind w:left="992"/>
        <w:jc w:val="right"/>
        <w:rPr>
          <w:color w:val="000000"/>
        </w:rPr>
      </w:pPr>
    </w:p>
    <w:p w:rsidR="00CB5CA5" w:rsidRPr="007F1A2A" w:rsidRDefault="007F1A2A">
      <w:pPr>
        <w:pBdr>
          <w:top w:val="nil"/>
          <w:left w:val="nil"/>
          <w:bottom w:val="nil"/>
          <w:right w:val="nil"/>
          <w:between w:val="nil"/>
        </w:pBdr>
        <w:ind w:left="993"/>
        <w:jc w:val="right"/>
        <w:rPr>
          <w:color w:val="000000"/>
        </w:rPr>
      </w:pPr>
      <w:r w:rsidRPr="007F1A2A">
        <w:rPr>
          <w:color w:val="000000"/>
          <w:cs/>
        </w:rPr>
        <w:t>หัวหน้าส่วนงาน</w:t>
      </w:r>
      <w:r w:rsidRPr="007F1A2A">
        <w:rPr>
          <w:color w:val="000000"/>
        </w:rPr>
        <w:t>.................................................................</w:t>
      </w:r>
    </w:p>
    <w:p w:rsidR="00CB5CA5" w:rsidRPr="007F1A2A" w:rsidRDefault="007F1A2A">
      <w:pPr>
        <w:pBdr>
          <w:top w:val="nil"/>
          <w:left w:val="nil"/>
          <w:bottom w:val="nil"/>
          <w:right w:val="nil"/>
          <w:between w:val="nil"/>
        </w:pBdr>
        <w:spacing w:before="120"/>
        <w:ind w:left="992"/>
        <w:jc w:val="right"/>
        <w:rPr>
          <w:color w:val="000000"/>
        </w:rPr>
      </w:pPr>
      <w:r w:rsidRPr="007F1A2A">
        <w:rPr>
          <w:color w:val="000000"/>
        </w:rPr>
        <w:t>(………………………..…………………………………)</w:t>
      </w:r>
    </w:p>
    <w:p w:rsidR="00CB5CA5" w:rsidRPr="007F1A2A" w:rsidRDefault="007F1A2A">
      <w:pPr>
        <w:pBdr>
          <w:top w:val="nil"/>
          <w:left w:val="nil"/>
          <w:bottom w:val="nil"/>
          <w:right w:val="nil"/>
          <w:between w:val="nil"/>
        </w:pBdr>
        <w:spacing w:before="60"/>
        <w:ind w:left="992"/>
        <w:jc w:val="right"/>
        <w:rPr>
          <w:color w:val="000000"/>
        </w:rPr>
      </w:pPr>
      <w:r w:rsidRPr="007F1A2A">
        <w:rPr>
          <w:color w:val="000000"/>
          <w:cs/>
        </w:rPr>
        <w:t xml:space="preserve">ตำแหน่ง </w:t>
      </w:r>
      <w:r w:rsidRPr="007F1A2A">
        <w:rPr>
          <w:color w:val="000000"/>
        </w:rPr>
        <w:t>………………………………………………………….</w:t>
      </w:r>
    </w:p>
    <w:p w:rsidR="00CB5CA5" w:rsidRPr="007F1A2A" w:rsidRDefault="007F1A2A" w:rsidP="00CC6C19">
      <w:pPr>
        <w:pBdr>
          <w:top w:val="nil"/>
          <w:left w:val="nil"/>
          <w:bottom w:val="nil"/>
          <w:right w:val="nil"/>
          <w:between w:val="nil"/>
        </w:pBdr>
        <w:spacing w:before="60"/>
        <w:ind w:left="992"/>
        <w:jc w:val="right"/>
        <w:rPr>
          <w:color w:val="000000"/>
        </w:rPr>
      </w:pPr>
      <w:r w:rsidRPr="007F1A2A">
        <w:rPr>
          <w:color w:val="000000"/>
          <w:cs/>
        </w:rPr>
        <w:t>วันที่</w:t>
      </w:r>
      <w:r w:rsidRPr="007F1A2A">
        <w:rPr>
          <w:color w:val="000000"/>
        </w:rPr>
        <w:t>..............................................................</w:t>
      </w:r>
    </w:p>
    <w:sectPr w:rsidR="00CB5CA5" w:rsidRPr="007F1A2A" w:rsidSect="007F1A2A">
      <w:headerReference w:type="default" r:id="rId10"/>
      <w:pgSz w:w="11906" w:h="16838"/>
      <w:pgMar w:top="821" w:right="994" w:bottom="706" w:left="1411" w:header="706" w:footer="706" w:gutter="0"/>
      <w:pgNumType w:fmt="thaiNumbers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5AC" w:rsidRDefault="001865AC">
      <w:r>
        <w:separator/>
      </w:r>
    </w:p>
  </w:endnote>
  <w:endnote w:type="continuationSeparator" w:id="0">
    <w:p w:rsidR="001865AC" w:rsidRDefault="0018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5AC" w:rsidRDefault="001865AC">
      <w:r>
        <w:separator/>
      </w:r>
    </w:p>
  </w:footnote>
  <w:footnote w:type="continuationSeparator" w:id="0">
    <w:p w:rsidR="001865AC" w:rsidRDefault="00186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A2A" w:rsidRDefault="007F1A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120"/>
      <w:jc w:val="center"/>
      <w:rPr>
        <w:rFonts w:ascii="Sarabun" w:hAnsi="Sarabun" w:cs="Sarabun"/>
        <w:color w:val="000000"/>
      </w:rPr>
    </w:pPr>
    <w:r>
      <w:rPr>
        <w:rFonts w:ascii="Sarabun" w:hAnsi="Sarabun" w:cs="Sarabun"/>
        <w:color w:val="000000"/>
      </w:rPr>
      <w:t>-</w:t>
    </w:r>
    <w:r>
      <w:rPr>
        <w:rFonts w:ascii="Sarabun" w:hAnsi="Sarabun" w:cs="Sarabun"/>
        <w:color w:val="000000"/>
      </w:rPr>
      <w:fldChar w:fldCharType="begin"/>
    </w:r>
    <w:r>
      <w:rPr>
        <w:rFonts w:ascii="Sarabun" w:hAnsi="Sarabun" w:cs="Sarabun"/>
        <w:color w:val="000000"/>
      </w:rPr>
      <w:instrText>PAGE</w:instrText>
    </w:r>
    <w:r>
      <w:rPr>
        <w:rFonts w:ascii="Sarabun" w:hAnsi="Sarabun" w:cs="Sarabun"/>
        <w:color w:val="000000"/>
      </w:rPr>
      <w:fldChar w:fldCharType="separate"/>
    </w:r>
    <w:r w:rsidR="004D3310">
      <w:rPr>
        <w:rFonts w:ascii="Sarabun" w:hAnsi="Sarabun" w:cs="Angsana New"/>
        <w:noProof/>
        <w:color w:val="000000"/>
        <w:cs/>
      </w:rPr>
      <w:t>๙</w:t>
    </w:r>
    <w:r>
      <w:rPr>
        <w:rFonts w:ascii="Sarabun" w:hAnsi="Sarabun" w:cs="Sarabun"/>
        <w:color w:val="000000"/>
      </w:rPr>
      <w:fldChar w:fldCharType="end"/>
    </w:r>
    <w:r>
      <w:rPr>
        <w:rFonts w:ascii="Sarabun" w:hAnsi="Sarabun" w:cs="Sarabun"/>
        <w:color w:val="000000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14C71"/>
    <w:multiLevelType w:val="multilevel"/>
    <w:tmpl w:val="7CB4750A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F35BC5"/>
    <w:multiLevelType w:val="multilevel"/>
    <w:tmpl w:val="C248B7F6"/>
    <w:lvl w:ilvl="0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A5"/>
    <w:rsid w:val="001865AC"/>
    <w:rsid w:val="004D3310"/>
    <w:rsid w:val="0076200A"/>
    <w:rsid w:val="007F1A2A"/>
    <w:rsid w:val="00CB5CA5"/>
    <w:rsid w:val="00CC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641F1-95A9-45F5-BC14-19C3941D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rabun" w:eastAsia="Sarabun" w:hAnsi="Sarabun" w:cs="Sarabun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0AE"/>
    <w:rPr>
      <w:rFonts w:ascii="TH SarabunPSK" w:hAnsi="TH SarabunPSK" w:cs="TH SarabunPSK"/>
    </w:rPr>
  </w:style>
  <w:style w:type="paragraph" w:styleId="Heading1">
    <w:name w:val="heading 1"/>
    <w:basedOn w:val="Normal"/>
    <w:next w:val="Normal"/>
    <w:link w:val="Heading1Char"/>
    <w:qFormat/>
    <w:rsid w:val="00AE0AD4"/>
    <w:pPr>
      <w:keepNext/>
      <w:keepLines/>
      <w:spacing w:before="480"/>
      <w:outlineLvl w:val="0"/>
    </w:pPr>
    <w:rPr>
      <w:rFonts w:ascii="Cambria" w:hAnsi="Cambria" w:cs="Angsana New"/>
      <w:b/>
      <w:bCs/>
      <w:color w:val="365F91"/>
      <w:sz w:val="28"/>
      <w:szCs w:val="35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0AD4"/>
    <w:pPr>
      <w:keepNext/>
      <w:keepLines/>
      <w:spacing w:before="200"/>
      <w:outlineLvl w:val="1"/>
    </w:pPr>
    <w:rPr>
      <w:rFonts w:ascii="Cambria" w:hAnsi="Cambria" w:cs="Angsana New"/>
      <w:b/>
      <w:bCs/>
      <w:color w:val="4F81BD"/>
      <w:sz w:val="26"/>
      <w:szCs w:val="33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sid w:val="00AE0AD4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2Char">
    <w:name w:val="Heading 2 Char"/>
    <w:link w:val="Heading2"/>
    <w:semiHidden/>
    <w:rsid w:val="00AE0AD4"/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ListParagraph">
    <w:name w:val="List Paragraph"/>
    <w:basedOn w:val="Normal"/>
    <w:uiPriority w:val="34"/>
    <w:qFormat/>
    <w:rsid w:val="004310AE"/>
    <w:pPr>
      <w:ind w:left="720"/>
      <w:contextualSpacing/>
    </w:pPr>
    <w:rPr>
      <w:rFonts w:eastAsia="Calibri" w:cs="Angsana New"/>
      <w:szCs w:val="40"/>
    </w:rPr>
  </w:style>
  <w:style w:type="table" w:styleId="TableGrid">
    <w:name w:val="Table Grid"/>
    <w:basedOn w:val="TableNormal"/>
    <w:uiPriority w:val="59"/>
    <w:rsid w:val="00163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103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uiPriority w:val="99"/>
    <w:rsid w:val="005E103A"/>
    <w:rPr>
      <w:rFonts w:ascii="TH SarabunPSK" w:hAnsi="TH SarabunPSK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5E103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5E103A"/>
    <w:rPr>
      <w:rFonts w:ascii="TH SarabunPSK" w:hAnsi="TH SarabunPSK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B7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62B7D"/>
    <w:rPr>
      <w:rFonts w:ascii="Tahoma" w:hAnsi="Tahoma"/>
      <w:sz w:val="16"/>
    </w:rPr>
  </w:style>
  <w:style w:type="paragraph" w:styleId="NoSpacing">
    <w:name w:val="No Spacing"/>
    <w:uiPriority w:val="1"/>
    <w:qFormat/>
    <w:rsid w:val="004F1313"/>
    <w:rPr>
      <w:rFonts w:ascii="Calibri" w:eastAsia="Calibri" w:hAnsi="Calibri" w:cs="Cordia New"/>
      <w:sz w:val="22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72bqgGHccQeEB0yAVou6FPAArA==">AMUW2mWrsNsua8Loi8ZcH19ZIM2qgasmBOfGV8wwbPs+ax0na03Ph0AzWHIk9wwnerFWvBYYNW4qIUNHWPWNRQm923mAUZ/lz9rluyiKSt1J7Hyuh7pQv8w=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2021-10-02T16:28:00Z</dcterms:created>
  <dcterms:modified xsi:type="dcterms:W3CDTF">2021-10-02T16:28:00Z</dcterms:modified>
</cp:coreProperties>
</file>